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5E8C" w:rsidRDefault="00C65E8C">
      <w:pPr>
        <w:rPr>
          <w:rFonts w:ascii="Arial" w:hAnsi="Arial" w:cs="Arial"/>
          <w:sz w:val="20"/>
          <w:szCs w:val="20"/>
        </w:rPr>
      </w:pPr>
    </w:p>
    <w:p w:rsidR="00C65E8C" w:rsidRPr="00C65E8C" w:rsidRDefault="00C65E8C" w:rsidP="00C65E8C">
      <w:pPr>
        <w:jc w:val="center"/>
        <w:rPr>
          <w:rFonts w:asciiTheme="minorHAnsi" w:hAnsiTheme="minorHAnsi" w:cs="Arial"/>
          <w:b/>
          <w:color w:val="E36C0A" w:themeColor="accent6" w:themeShade="BF"/>
          <w:sz w:val="20"/>
          <w:szCs w:val="20"/>
        </w:rPr>
      </w:pPr>
      <w:r w:rsidRPr="00C65E8C">
        <w:rPr>
          <w:rFonts w:asciiTheme="minorHAnsi" w:hAnsiTheme="minorHAnsi" w:cs="Arial"/>
          <w:b/>
          <w:color w:val="E36C0A" w:themeColor="accent6" w:themeShade="BF"/>
          <w:sz w:val="20"/>
          <w:szCs w:val="20"/>
        </w:rPr>
        <w:t>JOB DESCRIPTION</w:t>
      </w:r>
    </w:p>
    <w:p w:rsidR="00C65E8C" w:rsidRPr="00C65E8C" w:rsidRDefault="00C65E8C" w:rsidP="00C65E8C">
      <w:pPr>
        <w:rPr>
          <w:rFonts w:asciiTheme="minorHAnsi" w:hAnsiTheme="minorHAnsi" w:cs="Arial"/>
          <w:sz w:val="20"/>
          <w:szCs w:val="20"/>
        </w:rPr>
      </w:pPr>
    </w:p>
    <w:p w:rsidR="00C65E8C" w:rsidRPr="00C65E8C" w:rsidRDefault="00C65E8C" w:rsidP="00C65E8C">
      <w:pPr>
        <w:pBdr>
          <w:top w:val="single" w:sz="4" w:space="1" w:color="auto"/>
          <w:left w:val="single" w:sz="4" w:space="0" w:color="auto"/>
          <w:bottom w:val="single" w:sz="4" w:space="1" w:color="auto"/>
          <w:right w:val="single" w:sz="4" w:space="1" w:color="auto"/>
        </w:pBdr>
        <w:rPr>
          <w:rFonts w:asciiTheme="minorHAnsi" w:hAnsiTheme="minorHAnsi" w:cs="Arial"/>
          <w:b/>
          <w:sz w:val="20"/>
          <w:szCs w:val="20"/>
        </w:rPr>
      </w:pPr>
      <w:r w:rsidRPr="00C65E8C">
        <w:rPr>
          <w:rFonts w:asciiTheme="minorHAnsi" w:hAnsiTheme="minorHAnsi" w:cs="Arial"/>
          <w:sz w:val="20"/>
          <w:szCs w:val="20"/>
        </w:rPr>
        <w:t xml:space="preserve">Position: </w:t>
      </w:r>
      <w:r w:rsidRPr="00C65E8C">
        <w:rPr>
          <w:rFonts w:asciiTheme="minorHAnsi" w:hAnsiTheme="minorHAnsi" w:cs="Arial"/>
          <w:sz w:val="20"/>
          <w:szCs w:val="20"/>
        </w:rPr>
        <w:tab/>
      </w:r>
      <w:r w:rsidRPr="00C65E8C">
        <w:rPr>
          <w:rFonts w:asciiTheme="minorHAnsi" w:hAnsiTheme="minorHAnsi" w:cs="Arial"/>
          <w:sz w:val="20"/>
          <w:szCs w:val="20"/>
        </w:rPr>
        <w:tab/>
      </w:r>
      <w:r w:rsidR="00290E9A">
        <w:rPr>
          <w:rFonts w:asciiTheme="minorHAnsi" w:hAnsiTheme="minorHAnsi" w:cs="Arial"/>
          <w:b/>
          <w:sz w:val="20"/>
          <w:szCs w:val="20"/>
        </w:rPr>
        <w:t>Director, Logistics Operations</w:t>
      </w:r>
      <w:r w:rsidRPr="00C65E8C">
        <w:rPr>
          <w:rFonts w:asciiTheme="minorHAnsi" w:hAnsiTheme="minorHAnsi" w:cs="Arial"/>
          <w:b/>
          <w:sz w:val="20"/>
          <w:szCs w:val="20"/>
        </w:rPr>
        <w:t xml:space="preserve"> </w:t>
      </w:r>
    </w:p>
    <w:p w:rsidR="00C65E8C" w:rsidRPr="00C65E8C" w:rsidRDefault="00C65E8C" w:rsidP="00C65E8C">
      <w:pPr>
        <w:pBdr>
          <w:top w:val="single" w:sz="4" w:space="1" w:color="auto"/>
          <w:left w:val="single" w:sz="4" w:space="0" w:color="auto"/>
          <w:bottom w:val="single" w:sz="4" w:space="1" w:color="auto"/>
          <w:right w:val="single" w:sz="4" w:space="1" w:color="auto"/>
        </w:pBdr>
        <w:rPr>
          <w:rFonts w:asciiTheme="minorHAnsi" w:hAnsiTheme="minorHAnsi" w:cs="Arial"/>
          <w:sz w:val="20"/>
          <w:szCs w:val="20"/>
        </w:rPr>
      </w:pPr>
      <w:r w:rsidRPr="00C65E8C">
        <w:rPr>
          <w:rFonts w:asciiTheme="minorHAnsi" w:hAnsiTheme="minorHAnsi" w:cs="Arial"/>
          <w:sz w:val="20"/>
          <w:szCs w:val="20"/>
        </w:rPr>
        <w:t>Department:</w:t>
      </w:r>
      <w:r w:rsidRPr="00C65E8C">
        <w:rPr>
          <w:rFonts w:asciiTheme="minorHAnsi" w:hAnsiTheme="minorHAnsi" w:cs="Arial"/>
          <w:sz w:val="20"/>
          <w:szCs w:val="20"/>
        </w:rPr>
        <w:tab/>
      </w:r>
      <w:r w:rsidRPr="00C65E8C">
        <w:rPr>
          <w:rFonts w:asciiTheme="minorHAnsi" w:hAnsiTheme="minorHAnsi" w:cs="Arial"/>
          <w:sz w:val="20"/>
          <w:szCs w:val="20"/>
        </w:rPr>
        <w:tab/>
        <w:t>Canadian Brokerage Operations</w:t>
      </w:r>
      <w:r w:rsidRPr="00C65E8C">
        <w:rPr>
          <w:rFonts w:asciiTheme="minorHAnsi" w:hAnsiTheme="minorHAnsi" w:cs="Arial"/>
          <w:sz w:val="20"/>
          <w:szCs w:val="20"/>
        </w:rPr>
        <w:tab/>
      </w:r>
      <w:r w:rsidRPr="00C65E8C">
        <w:rPr>
          <w:rFonts w:asciiTheme="minorHAnsi" w:hAnsiTheme="minorHAnsi" w:cs="Arial"/>
          <w:sz w:val="20"/>
          <w:szCs w:val="20"/>
        </w:rPr>
        <w:tab/>
      </w:r>
    </w:p>
    <w:p w:rsidR="00C65E8C" w:rsidRPr="00C65E8C" w:rsidRDefault="00C65E8C" w:rsidP="00C65E8C">
      <w:pPr>
        <w:pBdr>
          <w:top w:val="single" w:sz="4" w:space="1" w:color="auto"/>
          <w:left w:val="single" w:sz="4" w:space="0" w:color="auto"/>
          <w:bottom w:val="single" w:sz="4" w:space="1" w:color="auto"/>
          <w:right w:val="single" w:sz="4" w:space="1" w:color="auto"/>
        </w:pBdr>
        <w:rPr>
          <w:rFonts w:asciiTheme="minorHAnsi" w:hAnsiTheme="minorHAnsi" w:cs="Arial"/>
          <w:sz w:val="20"/>
          <w:szCs w:val="20"/>
        </w:rPr>
      </w:pPr>
      <w:r w:rsidRPr="00C65E8C">
        <w:rPr>
          <w:rFonts w:asciiTheme="minorHAnsi" w:hAnsiTheme="minorHAnsi" w:cs="Arial"/>
          <w:sz w:val="20"/>
          <w:szCs w:val="20"/>
        </w:rPr>
        <w:t>Approved By:</w:t>
      </w:r>
      <w:r w:rsidRPr="00C65E8C">
        <w:rPr>
          <w:rFonts w:asciiTheme="minorHAnsi" w:hAnsiTheme="minorHAnsi" w:cs="Arial"/>
          <w:b/>
          <w:sz w:val="20"/>
          <w:szCs w:val="20"/>
        </w:rPr>
        <w:tab/>
      </w:r>
      <w:r w:rsidRPr="00C65E8C">
        <w:rPr>
          <w:rFonts w:asciiTheme="minorHAnsi" w:hAnsiTheme="minorHAnsi" w:cs="Arial"/>
          <w:b/>
          <w:sz w:val="20"/>
          <w:szCs w:val="20"/>
        </w:rPr>
        <w:tab/>
      </w:r>
      <w:r w:rsidRPr="00C65E8C">
        <w:rPr>
          <w:rFonts w:asciiTheme="minorHAnsi" w:hAnsiTheme="minorHAnsi" w:cs="Arial"/>
          <w:sz w:val="20"/>
          <w:szCs w:val="20"/>
        </w:rPr>
        <w:t>VP, Human Resources</w:t>
      </w:r>
    </w:p>
    <w:p w:rsidR="00C65E8C" w:rsidRDefault="00C65E8C" w:rsidP="00C65E8C">
      <w:pPr>
        <w:rPr>
          <w:rFonts w:asciiTheme="minorHAnsi" w:hAnsiTheme="minorHAnsi" w:cs="Arial"/>
          <w:sz w:val="20"/>
          <w:szCs w:val="20"/>
        </w:rPr>
      </w:pPr>
    </w:p>
    <w:p w:rsidR="00EA1C1F" w:rsidRPr="00C65E8C" w:rsidRDefault="00EA1C1F" w:rsidP="00EA1C1F">
      <w:pPr>
        <w:shd w:val="clear" w:color="auto" w:fill="FABF8F" w:themeFill="accent6" w:themeFillTint="99"/>
        <w:jc w:val="center"/>
        <w:rPr>
          <w:rFonts w:asciiTheme="minorHAnsi" w:hAnsiTheme="minorHAnsi" w:cs="Arial"/>
          <w:sz w:val="20"/>
          <w:szCs w:val="20"/>
        </w:rPr>
      </w:pPr>
      <w:r w:rsidRPr="00C65E8C">
        <w:rPr>
          <w:rFonts w:asciiTheme="minorHAnsi" w:hAnsiTheme="minorHAnsi" w:cs="Arial"/>
          <w:b/>
          <w:sz w:val="20"/>
          <w:szCs w:val="20"/>
        </w:rPr>
        <w:t>Company Core Values</w:t>
      </w:r>
    </w:p>
    <w:p w:rsidR="00EA1C1F" w:rsidRPr="00C65E8C" w:rsidRDefault="00EA1C1F" w:rsidP="00EA1C1F">
      <w:pPr>
        <w:jc w:val="both"/>
        <w:rPr>
          <w:rFonts w:asciiTheme="minorHAnsi" w:hAnsiTheme="minorHAnsi" w:cs="Arial"/>
          <w:sz w:val="20"/>
          <w:szCs w:val="20"/>
        </w:rPr>
      </w:pPr>
      <w:r w:rsidRPr="00C65E8C">
        <w:rPr>
          <w:rFonts w:asciiTheme="minorHAnsi" w:hAnsiTheme="minorHAnsi" w:cs="Arial"/>
          <w:sz w:val="20"/>
          <w:szCs w:val="20"/>
        </w:rPr>
        <w:t xml:space="preserve">Every Willson employee is expected to exemplify the following core values and </w:t>
      </w:r>
      <w:proofErr w:type="spellStart"/>
      <w:r w:rsidRPr="00C65E8C">
        <w:rPr>
          <w:rFonts w:asciiTheme="minorHAnsi" w:hAnsiTheme="minorHAnsi" w:cs="Arial"/>
          <w:sz w:val="20"/>
          <w:szCs w:val="20"/>
        </w:rPr>
        <w:t>behaviours</w:t>
      </w:r>
      <w:proofErr w:type="spellEnd"/>
      <w:r w:rsidRPr="00C65E8C">
        <w:rPr>
          <w:rFonts w:asciiTheme="minorHAnsi" w:hAnsiTheme="minorHAnsi" w:cs="Arial"/>
          <w:sz w:val="20"/>
          <w:szCs w:val="20"/>
        </w:rPr>
        <w:t xml:space="preserve">.  The extent to which each employee succeeds in incorporating these values and </w:t>
      </w:r>
      <w:proofErr w:type="spellStart"/>
      <w:r w:rsidRPr="00C65E8C">
        <w:rPr>
          <w:rFonts w:asciiTheme="minorHAnsi" w:hAnsiTheme="minorHAnsi" w:cs="Arial"/>
          <w:sz w:val="20"/>
          <w:szCs w:val="20"/>
        </w:rPr>
        <w:t>behaviours</w:t>
      </w:r>
      <w:proofErr w:type="spellEnd"/>
      <w:r w:rsidRPr="00C65E8C">
        <w:rPr>
          <w:rFonts w:asciiTheme="minorHAnsi" w:hAnsiTheme="minorHAnsi" w:cs="Arial"/>
          <w:sz w:val="20"/>
          <w:szCs w:val="20"/>
        </w:rPr>
        <w:t xml:space="preserve"> into their position will form a significant portion of each performance review.</w:t>
      </w:r>
    </w:p>
    <w:p w:rsidR="00EA1C1F" w:rsidRPr="00C65E8C" w:rsidRDefault="00EA1C1F" w:rsidP="00EA1C1F">
      <w:pPr>
        <w:rPr>
          <w:rFonts w:asciiTheme="minorHAnsi" w:hAnsiTheme="minorHAnsi" w:cs="Arial"/>
          <w:sz w:val="20"/>
          <w:szCs w:val="20"/>
        </w:rPr>
      </w:pPr>
    </w:p>
    <w:p w:rsidR="00EA1C1F" w:rsidRPr="00C65E8C" w:rsidRDefault="00EA1C1F" w:rsidP="00EA1C1F">
      <w:pPr>
        <w:jc w:val="both"/>
        <w:rPr>
          <w:rFonts w:asciiTheme="minorHAnsi" w:hAnsiTheme="minorHAnsi" w:cs="Arial"/>
          <w:sz w:val="20"/>
          <w:szCs w:val="20"/>
        </w:rPr>
      </w:pPr>
      <w:r w:rsidRPr="00C65E8C">
        <w:rPr>
          <w:rFonts w:asciiTheme="minorHAnsi" w:hAnsiTheme="minorHAnsi" w:cs="Arial"/>
          <w:b/>
          <w:i/>
          <w:sz w:val="20"/>
          <w:szCs w:val="20"/>
          <w:u w:val="single"/>
        </w:rPr>
        <w:t>1. CONSTANT IMPROVEMENT</w:t>
      </w:r>
      <w:r w:rsidRPr="00C65E8C">
        <w:rPr>
          <w:rFonts w:asciiTheme="minorHAnsi" w:hAnsiTheme="minorHAnsi" w:cs="Arial"/>
          <w:sz w:val="20"/>
          <w:szCs w:val="20"/>
        </w:rPr>
        <w:t xml:space="preserve"> </w:t>
      </w:r>
    </w:p>
    <w:p w:rsidR="00EA1C1F" w:rsidRPr="00C65E8C" w:rsidRDefault="00EA1C1F" w:rsidP="00EA1C1F">
      <w:pPr>
        <w:jc w:val="both"/>
        <w:rPr>
          <w:rFonts w:asciiTheme="minorHAnsi" w:hAnsiTheme="minorHAnsi" w:cs="Arial"/>
          <w:sz w:val="20"/>
          <w:szCs w:val="20"/>
        </w:rPr>
      </w:pPr>
      <w:r w:rsidRPr="00C65E8C">
        <w:rPr>
          <w:rFonts w:asciiTheme="minorHAnsi" w:hAnsiTheme="minorHAnsi" w:cs="Arial"/>
          <w:sz w:val="20"/>
          <w:szCs w:val="20"/>
        </w:rPr>
        <w:t>At Willson, we value and are committed to actions that contribute to progress.  We will strive to always improve ourselves and our organization by challenging conventional thinking and the status quo, but supporting it with disciplined insights and knowledge.  We will always move ahead by proactively seeking out new perspectives or thinking and by pursuing solutions that deliver improved results.</w:t>
      </w:r>
    </w:p>
    <w:p w:rsidR="00EA1C1F" w:rsidRPr="00C65E8C" w:rsidRDefault="00EA1C1F" w:rsidP="00EA1C1F">
      <w:pPr>
        <w:tabs>
          <w:tab w:val="num" w:pos="360"/>
        </w:tabs>
        <w:ind w:hanging="720"/>
        <w:jc w:val="both"/>
        <w:rPr>
          <w:rFonts w:asciiTheme="minorHAnsi" w:hAnsiTheme="minorHAnsi" w:cs="Arial"/>
          <w:b/>
          <w:sz w:val="20"/>
          <w:szCs w:val="20"/>
        </w:rPr>
      </w:pPr>
      <w:r w:rsidRPr="00C65E8C">
        <w:rPr>
          <w:rFonts w:asciiTheme="minorHAnsi" w:hAnsiTheme="minorHAnsi" w:cs="Arial"/>
          <w:b/>
          <w:sz w:val="20"/>
          <w:szCs w:val="20"/>
        </w:rPr>
        <w:tab/>
      </w:r>
    </w:p>
    <w:p w:rsidR="00EA1C1F" w:rsidRPr="00C65E8C" w:rsidRDefault="00EA1C1F" w:rsidP="00EA1C1F">
      <w:pPr>
        <w:numPr>
          <w:ilvl w:val="0"/>
          <w:numId w:val="1"/>
        </w:numPr>
        <w:jc w:val="both"/>
        <w:rPr>
          <w:rFonts w:asciiTheme="minorHAnsi" w:hAnsiTheme="minorHAnsi" w:cs="Arial"/>
          <w:sz w:val="20"/>
          <w:szCs w:val="20"/>
          <w:lang w:val="en-CA"/>
        </w:rPr>
      </w:pPr>
      <w:r w:rsidRPr="00C65E8C">
        <w:rPr>
          <w:rFonts w:asciiTheme="minorHAnsi" w:hAnsiTheme="minorHAnsi" w:cs="Arial"/>
          <w:b/>
          <w:sz w:val="20"/>
          <w:szCs w:val="20"/>
          <w:lang w:val="en-CA"/>
        </w:rPr>
        <w:t xml:space="preserve">Initiative – </w:t>
      </w:r>
      <w:r w:rsidRPr="00C65E8C">
        <w:rPr>
          <w:rFonts w:asciiTheme="minorHAnsi" w:hAnsiTheme="minorHAnsi" w:cs="Arial"/>
          <w:sz w:val="20"/>
          <w:szCs w:val="20"/>
          <w:lang w:val="en-CA"/>
        </w:rPr>
        <w:t xml:space="preserve">One who is a self-starter; </w:t>
      </w:r>
      <w:proofErr w:type="gramStart"/>
      <w:r w:rsidRPr="00C65E8C">
        <w:rPr>
          <w:rFonts w:asciiTheme="minorHAnsi" w:hAnsiTheme="minorHAnsi" w:cs="Arial"/>
          <w:sz w:val="20"/>
          <w:szCs w:val="20"/>
          <w:lang w:val="en-CA"/>
        </w:rPr>
        <w:t>takes action</w:t>
      </w:r>
      <w:proofErr w:type="gramEnd"/>
      <w:r w:rsidRPr="00C65E8C">
        <w:rPr>
          <w:rFonts w:asciiTheme="minorHAnsi" w:hAnsiTheme="minorHAnsi" w:cs="Arial"/>
          <w:sz w:val="20"/>
          <w:szCs w:val="20"/>
          <w:lang w:val="en-CA"/>
        </w:rPr>
        <w:t xml:space="preserve"> to achieve goals beyond what is required.</w:t>
      </w:r>
    </w:p>
    <w:p w:rsidR="00EA1C1F" w:rsidRPr="00C65E8C" w:rsidRDefault="00EA1C1F" w:rsidP="00EA1C1F">
      <w:pPr>
        <w:numPr>
          <w:ilvl w:val="0"/>
          <w:numId w:val="1"/>
        </w:numPr>
        <w:jc w:val="both"/>
        <w:rPr>
          <w:rFonts w:asciiTheme="minorHAnsi" w:hAnsiTheme="minorHAnsi" w:cs="Arial"/>
          <w:sz w:val="20"/>
          <w:szCs w:val="20"/>
        </w:rPr>
      </w:pPr>
      <w:r w:rsidRPr="00C65E8C">
        <w:rPr>
          <w:rFonts w:asciiTheme="minorHAnsi" w:hAnsiTheme="minorHAnsi" w:cs="Arial"/>
          <w:b/>
          <w:sz w:val="20"/>
          <w:szCs w:val="20"/>
        </w:rPr>
        <w:t xml:space="preserve">Innovation – </w:t>
      </w:r>
      <w:r w:rsidRPr="00C65E8C">
        <w:rPr>
          <w:rFonts w:asciiTheme="minorHAnsi" w:hAnsiTheme="minorHAnsi" w:cs="Arial"/>
          <w:sz w:val="20"/>
          <w:szCs w:val="20"/>
        </w:rPr>
        <w:t>The ability to challenge established ways of doing things by coming up with resourceful ideas and solutions; ability to push for continuous improvement in all ways of doing business.</w:t>
      </w:r>
    </w:p>
    <w:p w:rsidR="00EA1C1F" w:rsidRPr="00C65E8C" w:rsidRDefault="00EA1C1F" w:rsidP="00EA1C1F">
      <w:pPr>
        <w:numPr>
          <w:ilvl w:val="0"/>
          <w:numId w:val="1"/>
        </w:numPr>
        <w:jc w:val="both"/>
        <w:rPr>
          <w:rFonts w:asciiTheme="minorHAnsi" w:hAnsiTheme="minorHAnsi" w:cs="Arial"/>
          <w:sz w:val="20"/>
          <w:szCs w:val="20"/>
          <w:lang w:val="en-CA"/>
        </w:rPr>
      </w:pPr>
      <w:r w:rsidRPr="00C65E8C">
        <w:rPr>
          <w:rFonts w:asciiTheme="minorHAnsi" w:hAnsiTheme="minorHAnsi" w:cs="Arial"/>
          <w:b/>
          <w:sz w:val="20"/>
          <w:szCs w:val="20"/>
        </w:rPr>
        <w:t>Quality Improvement</w:t>
      </w:r>
      <w:r w:rsidRPr="00C65E8C">
        <w:rPr>
          <w:rFonts w:asciiTheme="minorHAnsi" w:hAnsiTheme="minorHAnsi" w:cs="Arial"/>
          <w:sz w:val="20"/>
          <w:szCs w:val="20"/>
        </w:rPr>
        <w:t xml:space="preserve"> - Is dedicated to providing the highest quality service which meet the needs and requirements of internal and external customers; open to suggestions and experimentation; embraces a learning environment leading to the most efficient and effective work processes.  </w:t>
      </w:r>
    </w:p>
    <w:p w:rsidR="00EA1C1F" w:rsidRPr="00C65E8C" w:rsidRDefault="00EA1C1F" w:rsidP="00EA1C1F">
      <w:pPr>
        <w:numPr>
          <w:ilvl w:val="0"/>
          <w:numId w:val="1"/>
        </w:numPr>
        <w:jc w:val="both"/>
        <w:rPr>
          <w:rFonts w:asciiTheme="minorHAnsi" w:hAnsiTheme="minorHAnsi" w:cs="Arial"/>
          <w:sz w:val="20"/>
          <w:szCs w:val="20"/>
        </w:rPr>
      </w:pPr>
      <w:r w:rsidRPr="00C65E8C">
        <w:rPr>
          <w:rFonts w:asciiTheme="minorHAnsi" w:hAnsiTheme="minorHAnsi" w:cs="Arial"/>
          <w:b/>
          <w:sz w:val="20"/>
          <w:szCs w:val="20"/>
        </w:rPr>
        <w:t xml:space="preserve">Action and Results Oriented - </w:t>
      </w:r>
      <w:r w:rsidRPr="00C65E8C">
        <w:rPr>
          <w:rFonts w:asciiTheme="minorHAnsi" w:hAnsiTheme="minorHAnsi" w:cs="Arial"/>
          <w:sz w:val="20"/>
          <w:szCs w:val="20"/>
        </w:rPr>
        <w:t>Is action oriented and full of energy for the things that he/she sees as challenging; not fearful of acting, seizes opportunities when they arise.  The ability to achieve results by following through on tasks and or projects.</w:t>
      </w:r>
    </w:p>
    <w:p w:rsidR="00EA1C1F" w:rsidRPr="00C65E8C" w:rsidRDefault="00EA1C1F" w:rsidP="00EA1C1F">
      <w:pPr>
        <w:numPr>
          <w:ilvl w:val="0"/>
          <w:numId w:val="1"/>
        </w:numPr>
        <w:jc w:val="both"/>
        <w:rPr>
          <w:rFonts w:asciiTheme="minorHAnsi" w:hAnsiTheme="minorHAnsi" w:cs="Arial"/>
          <w:sz w:val="20"/>
          <w:szCs w:val="20"/>
        </w:rPr>
      </w:pPr>
      <w:r w:rsidRPr="00C65E8C">
        <w:rPr>
          <w:rFonts w:asciiTheme="minorHAnsi" w:hAnsiTheme="minorHAnsi" w:cs="Arial"/>
          <w:b/>
          <w:sz w:val="20"/>
          <w:szCs w:val="20"/>
        </w:rPr>
        <w:t>Knowledge Sharing -</w:t>
      </w:r>
      <w:r w:rsidRPr="00C65E8C">
        <w:rPr>
          <w:rFonts w:asciiTheme="minorHAnsi" w:hAnsiTheme="minorHAnsi" w:cs="Arial"/>
          <w:sz w:val="20"/>
          <w:szCs w:val="20"/>
        </w:rPr>
        <w:t xml:space="preserve"> Willingness to learn and teach.</w:t>
      </w:r>
    </w:p>
    <w:p w:rsidR="00EA1C1F" w:rsidRPr="00C65E8C" w:rsidRDefault="00EA1C1F" w:rsidP="00EA1C1F">
      <w:pPr>
        <w:jc w:val="both"/>
        <w:rPr>
          <w:rFonts w:asciiTheme="minorHAnsi" w:hAnsiTheme="minorHAnsi" w:cs="Arial"/>
          <w:b/>
          <w:sz w:val="20"/>
          <w:szCs w:val="20"/>
          <w:lang w:val="en-CA"/>
        </w:rPr>
      </w:pPr>
    </w:p>
    <w:p w:rsidR="00EA1C1F" w:rsidRPr="00C65E8C" w:rsidRDefault="00EA1C1F" w:rsidP="00EA1C1F">
      <w:pPr>
        <w:ind w:left="-1080"/>
        <w:rPr>
          <w:rFonts w:asciiTheme="minorHAnsi" w:hAnsiTheme="minorHAnsi" w:cs="Arial"/>
          <w:sz w:val="20"/>
          <w:szCs w:val="20"/>
          <w:u w:val="single"/>
        </w:rPr>
      </w:pPr>
      <w:r w:rsidRPr="00C65E8C">
        <w:rPr>
          <w:rFonts w:asciiTheme="minorHAnsi" w:hAnsiTheme="minorHAnsi" w:cs="Arial"/>
          <w:sz w:val="20"/>
          <w:szCs w:val="20"/>
        </w:rPr>
        <w:tab/>
      </w:r>
      <w:r w:rsidRPr="00C65E8C">
        <w:rPr>
          <w:rFonts w:asciiTheme="minorHAnsi" w:hAnsiTheme="minorHAnsi" w:cs="Arial"/>
          <w:sz w:val="20"/>
          <w:szCs w:val="20"/>
        </w:rPr>
        <w:tab/>
      </w:r>
      <w:r w:rsidRPr="00C65E8C">
        <w:rPr>
          <w:rFonts w:asciiTheme="minorHAnsi" w:hAnsiTheme="minorHAnsi" w:cs="Arial"/>
          <w:b/>
          <w:i/>
          <w:sz w:val="20"/>
          <w:szCs w:val="20"/>
          <w:u w:val="single"/>
        </w:rPr>
        <w:t>2. EXCEPTIONAL SENSE OF URGENCY AND PURPOSE</w:t>
      </w:r>
      <w:r w:rsidRPr="00C65E8C">
        <w:rPr>
          <w:rFonts w:asciiTheme="minorHAnsi" w:hAnsiTheme="minorHAnsi" w:cs="Arial"/>
          <w:sz w:val="20"/>
          <w:szCs w:val="20"/>
          <w:u w:val="single"/>
        </w:rPr>
        <w:t xml:space="preserve"> </w:t>
      </w:r>
    </w:p>
    <w:p w:rsidR="00EA1C1F" w:rsidRPr="00C65E8C" w:rsidRDefault="00EA1C1F" w:rsidP="00EA1C1F">
      <w:pPr>
        <w:ind w:left="-1080"/>
        <w:rPr>
          <w:rFonts w:asciiTheme="minorHAnsi" w:hAnsiTheme="minorHAnsi" w:cs="Arial"/>
          <w:sz w:val="20"/>
          <w:szCs w:val="20"/>
          <w:u w:val="single"/>
        </w:rPr>
      </w:pPr>
    </w:p>
    <w:p w:rsidR="00EA1C1F" w:rsidRPr="00C65E8C" w:rsidRDefault="00EA1C1F" w:rsidP="00EA1C1F">
      <w:pPr>
        <w:jc w:val="both"/>
        <w:rPr>
          <w:rFonts w:asciiTheme="minorHAnsi" w:hAnsiTheme="minorHAnsi" w:cs="Arial"/>
          <w:sz w:val="20"/>
          <w:szCs w:val="20"/>
        </w:rPr>
      </w:pPr>
      <w:r w:rsidRPr="00C65E8C">
        <w:rPr>
          <w:rFonts w:asciiTheme="minorHAnsi" w:hAnsiTheme="minorHAnsi" w:cs="Arial"/>
          <w:sz w:val="20"/>
          <w:szCs w:val="20"/>
        </w:rPr>
        <w:t xml:space="preserve">At Willson, we value and embrace doing whatever it takes to meet or exceed customer expectations.  We understand that our business is nothing without our customers and we are always looking for new ways to add value in relationships.  As our business is always changing and customer demands constantly growing, we anticipate the “what ifs” to better predict and therefore manage expectations. </w:t>
      </w:r>
    </w:p>
    <w:p w:rsidR="00EA1C1F" w:rsidRPr="00C65E8C" w:rsidRDefault="00EA1C1F" w:rsidP="00EA1C1F">
      <w:pPr>
        <w:ind w:left="-1080"/>
        <w:jc w:val="both"/>
        <w:rPr>
          <w:rFonts w:asciiTheme="minorHAnsi" w:hAnsiTheme="minorHAnsi" w:cs="Arial"/>
          <w:sz w:val="20"/>
          <w:szCs w:val="20"/>
        </w:rPr>
      </w:pPr>
    </w:p>
    <w:p w:rsidR="00EA1C1F" w:rsidRPr="00C65E8C" w:rsidRDefault="00EA1C1F" w:rsidP="00EA1C1F">
      <w:pPr>
        <w:numPr>
          <w:ilvl w:val="0"/>
          <w:numId w:val="2"/>
        </w:numPr>
        <w:jc w:val="both"/>
        <w:rPr>
          <w:rFonts w:asciiTheme="minorHAnsi" w:hAnsiTheme="minorHAnsi" w:cs="Arial"/>
          <w:sz w:val="20"/>
          <w:szCs w:val="20"/>
          <w:lang w:val="en-CA"/>
        </w:rPr>
      </w:pPr>
      <w:r w:rsidRPr="00C65E8C">
        <w:rPr>
          <w:rFonts w:asciiTheme="minorHAnsi" w:hAnsiTheme="minorHAnsi" w:cs="Arial"/>
          <w:b/>
          <w:sz w:val="20"/>
          <w:szCs w:val="20"/>
          <w:lang w:val="en-CA"/>
        </w:rPr>
        <w:t>Accountable -</w:t>
      </w:r>
      <w:r w:rsidRPr="00C65E8C">
        <w:rPr>
          <w:rFonts w:asciiTheme="minorHAnsi" w:hAnsiTheme="minorHAnsi" w:cs="Arial"/>
          <w:sz w:val="20"/>
          <w:szCs w:val="20"/>
          <w:lang w:val="en-CA"/>
        </w:rPr>
        <w:t xml:space="preserve"> Ability to make decisions, bring closure to ideas and tasks and is accountable for the successful completion of a task.  Is able to set realistic deadlines and follow through on them.</w:t>
      </w:r>
    </w:p>
    <w:p w:rsidR="00EA1C1F" w:rsidRPr="00C65E8C" w:rsidRDefault="00EA1C1F" w:rsidP="00EA1C1F">
      <w:pPr>
        <w:numPr>
          <w:ilvl w:val="0"/>
          <w:numId w:val="2"/>
        </w:numPr>
        <w:jc w:val="both"/>
        <w:rPr>
          <w:rFonts w:asciiTheme="minorHAnsi" w:hAnsiTheme="minorHAnsi" w:cs="Arial"/>
          <w:sz w:val="20"/>
          <w:szCs w:val="20"/>
          <w:lang w:val="en-CA"/>
        </w:rPr>
      </w:pPr>
      <w:r w:rsidRPr="00C65E8C">
        <w:rPr>
          <w:rFonts w:asciiTheme="minorHAnsi" w:hAnsiTheme="minorHAnsi" w:cs="Arial"/>
          <w:b/>
          <w:sz w:val="20"/>
          <w:szCs w:val="20"/>
          <w:lang w:val="en-CA"/>
        </w:rPr>
        <w:t xml:space="preserve">Adaptability - </w:t>
      </w:r>
      <w:r w:rsidRPr="00C65E8C">
        <w:rPr>
          <w:rFonts w:asciiTheme="minorHAnsi" w:hAnsiTheme="minorHAnsi" w:cs="Arial"/>
          <w:sz w:val="20"/>
          <w:szCs w:val="20"/>
          <w:lang w:val="en-CA"/>
        </w:rPr>
        <w:t xml:space="preserve">Can work in a variety of areas and ambiguous circumstances. Demonstrates flexibility when contradictions arise. Can maintain an effective performance level under pressure and tight deadlines. </w:t>
      </w:r>
    </w:p>
    <w:p w:rsidR="00EA1C1F" w:rsidRPr="00C65E8C" w:rsidRDefault="00EA1C1F" w:rsidP="00EA1C1F">
      <w:pPr>
        <w:keepNext/>
        <w:numPr>
          <w:ilvl w:val="0"/>
          <w:numId w:val="2"/>
        </w:numPr>
        <w:spacing w:before="60" w:after="60"/>
        <w:jc w:val="both"/>
        <w:rPr>
          <w:rFonts w:asciiTheme="minorHAnsi" w:hAnsiTheme="minorHAnsi" w:cs="Arial"/>
          <w:sz w:val="20"/>
          <w:szCs w:val="20"/>
        </w:rPr>
      </w:pPr>
      <w:r w:rsidRPr="00C65E8C">
        <w:rPr>
          <w:rFonts w:asciiTheme="minorHAnsi" w:hAnsiTheme="minorHAnsi" w:cs="Arial"/>
          <w:b/>
          <w:sz w:val="20"/>
          <w:szCs w:val="20"/>
          <w:lang w:val="en-CA"/>
        </w:rPr>
        <w:t>Decision Quality –</w:t>
      </w:r>
      <w:r w:rsidRPr="00C65E8C">
        <w:rPr>
          <w:rFonts w:asciiTheme="minorHAnsi" w:hAnsiTheme="minorHAnsi" w:cs="Arial"/>
          <w:sz w:val="20"/>
          <w:szCs w:val="20"/>
          <w:lang w:val="en-CA"/>
        </w:rPr>
        <w:t>Makes good and timely decisions based upon analysis, wisdom, experience and personal judgment.</w:t>
      </w:r>
      <w:r w:rsidRPr="00C65E8C">
        <w:rPr>
          <w:rFonts w:asciiTheme="minorHAnsi" w:hAnsiTheme="minorHAnsi" w:cs="Arial"/>
          <w:b/>
          <w:sz w:val="20"/>
          <w:szCs w:val="20"/>
          <w:lang w:val="en-CA"/>
        </w:rPr>
        <w:t xml:space="preserve"> </w:t>
      </w:r>
      <w:r w:rsidRPr="00C65E8C">
        <w:rPr>
          <w:rFonts w:asciiTheme="minorHAnsi" w:hAnsiTheme="minorHAnsi" w:cs="Arial"/>
          <w:sz w:val="20"/>
          <w:szCs w:val="20"/>
        </w:rPr>
        <w:t xml:space="preserve">Uses his/her time effectively and efficiently; sets appropriate work priorities. </w:t>
      </w:r>
    </w:p>
    <w:p w:rsidR="00EA1C1F" w:rsidRPr="00C65E8C" w:rsidRDefault="00EA1C1F" w:rsidP="00EA1C1F">
      <w:pPr>
        <w:keepNext/>
        <w:numPr>
          <w:ilvl w:val="0"/>
          <w:numId w:val="2"/>
        </w:numPr>
        <w:spacing w:before="60" w:after="60"/>
        <w:jc w:val="both"/>
        <w:rPr>
          <w:rFonts w:asciiTheme="minorHAnsi" w:hAnsiTheme="minorHAnsi" w:cs="Arial"/>
          <w:sz w:val="20"/>
          <w:szCs w:val="20"/>
          <w:lang w:val="en-CA"/>
        </w:rPr>
      </w:pPr>
      <w:r w:rsidRPr="00C65E8C">
        <w:rPr>
          <w:rFonts w:asciiTheme="minorHAnsi" w:hAnsiTheme="minorHAnsi" w:cs="Arial"/>
          <w:b/>
          <w:sz w:val="20"/>
          <w:szCs w:val="20"/>
          <w:lang w:val="en-CA"/>
        </w:rPr>
        <w:t xml:space="preserve">Responsiveness – </w:t>
      </w:r>
      <w:r w:rsidRPr="00C65E8C">
        <w:rPr>
          <w:rFonts w:asciiTheme="minorHAnsi" w:hAnsiTheme="minorHAnsi" w:cs="Arial"/>
          <w:sz w:val="20"/>
          <w:szCs w:val="20"/>
          <w:lang w:val="en-CA"/>
        </w:rPr>
        <w:t>The ability to respond in a timely manner to all internal and or external customer inquiries.</w:t>
      </w:r>
    </w:p>
    <w:p w:rsidR="00EA1C1F" w:rsidRPr="00C65E8C" w:rsidRDefault="00EA1C1F" w:rsidP="00EA1C1F">
      <w:pPr>
        <w:ind w:left="-1080"/>
        <w:jc w:val="both"/>
        <w:rPr>
          <w:rFonts w:asciiTheme="minorHAnsi" w:hAnsiTheme="minorHAnsi" w:cs="Arial"/>
          <w:sz w:val="20"/>
          <w:szCs w:val="20"/>
        </w:rPr>
      </w:pPr>
    </w:p>
    <w:p w:rsidR="00EA1C1F" w:rsidRPr="00C65E8C" w:rsidRDefault="00EA1C1F" w:rsidP="00EA1C1F">
      <w:pPr>
        <w:rPr>
          <w:rFonts w:asciiTheme="minorHAnsi" w:hAnsiTheme="minorHAnsi" w:cs="Arial"/>
          <w:sz w:val="20"/>
          <w:szCs w:val="20"/>
        </w:rPr>
      </w:pPr>
      <w:r w:rsidRPr="00C65E8C">
        <w:rPr>
          <w:rFonts w:asciiTheme="minorHAnsi" w:hAnsiTheme="minorHAnsi" w:cs="Arial"/>
          <w:b/>
          <w:i/>
          <w:sz w:val="20"/>
          <w:szCs w:val="20"/>
          <w:u w:val="single"/>
        </w:rPr>
        <w:t>3. COURAGE</w:t>
      </w:r>
      <w:r w:rsidRPr="00C65E8C">
        <w:rPr>
          <w:rFonts w:asciiTheme="minorHAnsi" w:hAnsiTheme="minorHAnsi" w:cs="Arial"/>
          <w:b/>
          <w:sz w:val="20"/>
          <w:szCs w:val="20"/>
        </w:rPr>
        <w:t xml:space="preserve"> </w:t>
      </w:r>
      <w:r w:rsidRPr="00C65E8C">
        <w:rPr>
          <w:rFonts w:asciiTheme="minorHAnsi" w:hAnsiTheme="minorHAnsi" w:cs="Arial"/>
          <w:sz w:val="20"/>
          <w:szCs w:val="20"/>
        </w:rPr>
        <w:t>– At Willson, we value and recognize acts of courage that constantly challenges oneself and others to progress.  It is not about the heroic acts and measures; rather courage is demonstrated in a willingness to try new things and be different.  We are committed to stepping beyond our individual comfort zones, sometimes persevering when others surrender.</w:t>
      </w:r>
    </w:p>
    <w:p w:rsidR="00EA1C1F" w:rsidRPr="00C65E8C" w:rsidRDefault="00EA1C1F" w:rsidP="00EA1C1F">
      <w:pPr>
        <w:rPr>
          <w:rFonts w:asciiTheme="minorHAnsi" w:hAnsiTheme="minorHAnsi" w:cs="Arial"/>
          <w:sz w:val="20"/>
          <w:szCs w:val="20"/>
        </w:rPr>
      </w:pPr>
    </w:p>
    <w:p w:rsidR="00EA1C1F" w:rsidRPr="00C65E8C" w:rsidRDefault="00EA1C1F" w:rsidP="00EA1C1F">
      <w:pPr>
        <w:numPr>
          <w:ilvl w:val="0"/>
          <w:numId w:val="3"/>
        </w:numPr>
        <w:jc w:val="both"/>
        <w:rPr>
          <w:rFonts w:asciiTheme="minorHAnsi" w:hAnsiTheme="minorHAnsi" w:cs="Arial"/>
          <w:b/>
          <w:sz w:val="20"/>
          <w:szCs w:val="20"/>
        </w:rPr>
      </w:pPr>
      <w:r w:rsidRPr="00C65E8C">
        <w:rPr>
          <w:rFonts w:asciiTheme="minorHAnsi" w:hAnsiTheme="minorHAnsi" w:cs="Arial"/>
          <w:b/>
          <w:sz w:val="20"/>
          <w:szCs w:val="20"/>
        </w:rPr>
        <w:lastRenderedPageBreak/>
        <w:t xml:space="preserve">Straight talk / Fearless - </w:t>
      </w:r>
      <w:r w:rsidRPr="00C65E8C">
        <w:rPr>
          <w:rFonts w:asciiTheme="minorHAnsi" w:hAnsiTheme="minorHAnsi" w:cs="Arial"/>
          <w:sz w:val="20"/>
          <w:szCs w:val="20"/>
        </w:rPr>
        <w:t>Provides current, direct, positive and corrective feedback to others; doesn’t hold back anything that needs to be said; faces up to issues quickly and directly; not afraid to try new things.</w:t>
      </w:r>
    </w:p>
    <w:p w:rsidR="00EA1C1F" w:rsidRPr="00C65E8C" w:rsidRDefault="00EA1C1F" w:rsidP="00EA1C1F">
      <w:pPr>
        <w:numPr>
          <w:ilvl w:val="0"/>
          <w:numId w:val="3"/>
        </w:numPr>
        <w:jc w:val="both"/>
        <w:rPr>
          <w:rFonts w:asciiTheme="minorHAnsi" w:hAnsiTheme="minorHAnsi" w:cs="Arial"/>
          <w:sz w:val="20"/>
          <w:szCs w:val="20"/>
        </w:rPr>
      </w:pPr>
      <w:r w:rsidRPr="00C65E8C">
        <w:rPr>
          <w:rFonts w:asciiTheme="minorHAnsi" w:hAnsiTheme="minorHAnsi" w:cs="Arial"/>
          <w:b/>
          <w:sz w:val="20"/>
          <w:szCs w:val="20"/>
        </w:rPr>
        <w:t>Productive Conflict -</w:t>
      </w:r>
      <w:r w:rsidRPr="00C65E8C">
        <w:rPr>
          <w:rFonts w:asciiTheme="minorHAnsi" w:hAnsiTheme="minorHAnsi" w:cs="Arial"/>
          <w:sz w:val="20"/>
          <w:szCs w:val="20"/>
        </w:rPr>
        <w:t xml:space="preserve"> Steps up to conflicts, sees them as opportunities for improvement; can find common ground and get cooperation.</w:t>
      </w:r>
    </w:p>
    <w:p w:rsidR="00EA1C1F" w:rsidRPr="00EA1C1F" w:rsidRDefault="00EA1C1F" w:rsidP="00C65E8C">
      <w:pPr>
        <w:numPr>
          <w:ilvl w:val="0"/>
          <w:numId w:val="3"/>
        </w:numPr>
        <w:jc w:val="both"/>
        <w:rPr>
          <w:rFonts w:asciiTheme="minorHAnsi" w:hAnsiTheme="minorHAnsi" w:cs="Arial"/>
          <w:sz w:val="20"/>
          <w:szCs w:val="20"/>
        </w:rPr>
      </w:pPr>
      <w:r w:rsidRPr="00C65E8C">
        <w:rPr>
          <w:rFonts w:asciiTheme="minorHAnsi" w:hAnsiTheme="minorHAnsi" w:cs="Arial"/>
          <w:b/>
          <w:sz w:val="20"/>
          <w:szCs w:val="20"/>
        </w:rPr>
        <w:t>Change -</w:t>
      </w:r>
      <w:r w:rsidRPr="00C65E8C">
        <w:rPr>
          <w:rFonts w:asciiTheme="minorHAnsi" w:hAnsiTheme="minorHAnsi" w:cs="Arial"/>
          <w:sz w:val="20"/>
          <w:szCs w:val="20"/>
        </w:rPr>
        <w:t xml:space="preserve"> Open to change; analyzes both successes and failures; experiments and will try anything to find solutions; accepts the challenge of unfamiliar tasks.</w:t>
      </w:r>
    </w:p>
    <w:p w:rsidR="00C65E8C" w:rsidRPr="00C65E8C" w:rsidRDefault="00C65E8C" w:rsidP="00C65E8C">
      <w:pPr>
        <w:rPr>
          <w:rFonts w:asciiTheme="minorHAnsi" w:hAnsiTheme="minorHAnsi" w:cs="Arial"/>
          <w:sz w:val="20"/>
          <w:szCs w:val="20"/>
        </w:rPr>
      </w:pPr>
    </w:p>
    <w:p w:rsidR="00C65E8C" w:rsidRPr="00C65E8C" w:rsidRDefault="00C65E8C" w:rsidP="00C65E8C">
      <w:pPr>
        <w:pBdr>
          <w:top w:val="single" w:sz="4" w:space="0" w:color="auto"/>
          <w:left w:val="single" w:sz="4" w:space="4" w:color="auto"/>
          <w:bottom w:val="single" w:sz="4" w:space="1" w:color="auto"/>
          <w:right w:val="single" w:sz="4" w:space="4" w:color="auto"/>
        </w:pBdr>
        <w:shd w:val="clear" w:color="auto" w:fill="FABF8F" w:themeFill="accent6" w:themeFillTint="99"/>
        <w:tabs>
          <w:tab w:val="left" w:pos="1830"/>
        </w:tabs>
        <w:jc w:val="center"/>
        <w:rPr>
          <w:rFonts w:asciiTheme="minorHAnsi" w:hAnsiTheme="minorHAnsi" w:cs="Arial"/>
          <w:b/>
          <w:snapToGrid w:val="0"/>
          <w:sz w:val="20"/>
          <w:szCs w:val="20"/>
        </w:rPr>
      </w:pPr>
      <w:r w:rsidRPr="00C65E8C">
        <w:rPr>
          <w:rFonts w:asciiTheme="minorHAnsi" w:hAnsiTheme="minorHAnsi" w:cs="Arial"/>
          <w:b/>
          <w:snapToGrid w:val="0"/>
          <w:sz w:val="20"/>
          <w:szCs w:val="20"/>
        </w:rPr>
        <w:t>Nature &amp; Scope of Position</w:t>
      </w:r>
    </w:p>
    <w:p w:rsidR="00290E9A" w:rsidRPr="00290E9A" w:rsidRDefault="00290E9A" w:rsidP="00290E9A">
      <w:pPr>
        <w:rPr>
          <w:rStyle w:val="Emphasis"/>
          <w:rFonts w:asciiTheme="minorHAnsi" w:hAnsiTheme="minorHAnsi" w:cs="Arial"/>
          <w:sz w:val="20"/>
          <w:szCs w:val="20"/>
        </w:rPr>
      </w:pPr>
      <w:r w:rsidRPr="00290E9A">
        <w:rPr>
          <w:rStyle w:val="Emphasis"/>
          <w:rFonts w:asciiTheme="minorHAnsi" w:hAnsiTheme="minorHAnsi" w:cs="Arial"/>
          <w:sz w:val="20"/>
          <w:szCs w:val="20"/>
        </w:rPr>
        <w:t xml:space="preserve">As </w:t>
      </w:r>
      <w:r w:rsidRPr="00290E9A">
        <w:rPr>
          <w:rStyle w:val="Emphasis"/>
          <w:rFonts w:asciiTheme="minorHAnsi" w:hAnsiTheme="minorHAnsi" w:cs="Arial"/>
          <w:b/>
          <w:sz w:val="20"/>
          <w:szCs w:val="20"/>
        </w:rPr>
        <w:t>Director, Logistics Operations</w:t>
      </w:r>
      <w:r w:rsidRPr="00290E9A">
        <w:rPr>
          <w:rStyle w:val="Emphasis"/>
          <w:rFonts w:asciiTheme="minorHAnsi" w:hAnsiTheme="minorHAnsi" w:cs="Arial"/>
          <w:sz w:val="20"/>
          <w:szCs w:val="20"/>
        </w:rPr>
        <w:t xml:space="preserve"> the position is responsible for leading the Operations Team and ensuring that current business needs are met along with strategic planning to support sales growth.</w:t>
      </w:r>
    </w:p>
    <w:p w:rsidR="00290E9A" w:rsidRPr="00290E9A" w:rsidRDefault="00290E9A" w:rsidP="00290E9A">
      <w:pPr>
        <w:rPr>
          <w:rStyle w:val="Emphasis"/>
          <w:rFonts w:asciiTheme="minorHAnsi" w:hAnsiTheme="minorHAnsi" w:cs="Arial"/>
          <w:sz w:val="20"/>
          <w:szCs w:val="20"/>
        </w:rPr>
      </w:pPr>
    </w:p>
    <w:p w:rsidR="00290E9A" w:rsidRPr="00290E9A" w:rsidRDefault="00290E9A" w:rsidP="00290E9A">
      <w:pPr>
        <w:rPr>
          <w:rStyle w:val="Emphasis"/>
          <w:rFonts w:asciiTheme="minorHAnsi" w:hAnsiTheme="minorHAnsi" w:cs="Arial"/>
          <w:sz w:val="20"/>
          <w:szCs w:val="20"/>
        </w:rPr>
      </w:pPr>
      <w:r w:rsidRPr="00290E9A">
        <w:rPr>
          <w:rStyle w:val="Emphasis"/>
          <w:rFonts w:asciiTheme="minorHAnsi" w:hAnsiTheme="minorHAnsi" w:cs="Arial"/>
          <w:sz w:val="20"/>
          <w:szCs w:val="20"/>
        </w:rPr>
        <w:t>You will oversee day-to-day operations of all North American freight activity. You will build strong relations with asset-based carriers to support a North America 3PL network. You will mentor and guide staff on a daily basis all the while promoting corporate culture, quality and high-performance work teams. You will be responsible to maintain goals relative to on-time delivery, shipping accuracy performance for customer shipments, and accurate and timely billing. You will also improve operational efficiencies, using both systems and physical improvements to increase, through-put, our ability to process customer bookings, and profitability. You will ensure smooth communications with all levels within the Sales and Freight divisions of the company, including communication with International and Drayage groups, external resources and concerns, such as freight forwarders, third party providers and governmental agencies.</w:t>
      </w:r>
    </w:p>
    <w:p w:rsidR="00546542" w:rsidRPr="00C65E8C" w:rsidRDefault="00546542" w:rsidP="00C65E8C">
      <w:pPr>
        <w:rPr>
          <w:rFonts w:asciiTheme="minorHAnsi" w:hAnsiTheme="minorHAnsi" w:cs="Arial"/>
          <w:sz w:val="20"/>
          <w:szCs w:val="20"/>
        </w:rPr>
      </w:pPr>
    </w:p>
    <w:p w:rsidR="00C65E8C" w:rsidRPr="00C65E8C" w:rsidRDefault="00C65E8C" w:rsidP="00C65E8C">
      <w:pPr>
        <w:pBdr>
          <w:top w:val="single" w:sz="4" w:space="0" w:color="auto"/>
          <w:left w:val="single" w:sz="4" w:space="4" w:color="auto"/>
          <w:bottom w:val="single" w:sz="4" w:space="1" w:color="auto"/>
          <w:right w:val="single" w:sz="4" w:space="4" w:color="auto"/>
        </w:pBdr>
        <w:shd w:val="clear" w:color="auto" w:fill="FABF8F" w:themeFill="accent6" w:themeFillTint="99"/>
        <w:jc w:val="center"/>
        <w:rPr>
          <w:rFonts w:asciiTheme="minorHAnsi" w:hAnsiTheme="minorHAnsi" w:cs="Arial"/>
          <w:b/>
          <w:sz w:val="20"/>
          <w:szCs w:val="20"/>
        </w:rPr>
      </w:pPr>
      <w:r w:rsidRPr="00C65E8C">
        <w:rPr>
          <w:rFonts w:asciiTheme="minorHAnsi" w:hAnsiTheme="minorHAnsi" w:cs="Arial"/>
          <w:b/>
          <w:sz w:val="20"/>
          <w:szCs w:val="20"/>
        </w:rPr>
        <w:t>Knowledge and Educational Requirements</w:t>
      </w:r>
    </w:p>
    <w:p w:rsidR="00C50136" w:rsidRPr="00290E9A" w:rsidRDefault="00C50136" w:rsidP="00546542">
      <w:pPr>
        <w:numPr>
          <w:ilvl w:val="0"/>
          <w:numId w:val="12"/>
        </w:numPr>
        <w:rPr>
          <w:rFonts w:asciiTheme="minorHAnsi" w:hAnsiTheme="minorHAnsi" w:cs="Arial"/>
          <w:b/>
          <w:sz w:val="20"/>
          <w:szCs w:val="20"/>
          <w:u w:val="single"/>
        </w:rPr>
      </w:pPr>
      <w:r w:rsidRPr="00C65E8C">
        <w:rPr>
          <w:rFonts w:asciiTheme="minorHAnsi" w:hAnsiTheme="minorHAnsi" w:cs="Arial"/>
          <w:sz w:val="20"/>
          <w:szCs w:val="20"/>
        </w:rPr>
        <w:t xml:space="preserve">College and or University Degree in </w:t>
      </w:r>
      <w:r w:rsidR="00290E9A">
        <w:rPr>
          <w:rFonts w:asciiTheme="minorHAnsi" w:hAnsiTheme="minorHAnsi" w:cs="Arial"/>
          <w:sz w:val="20"/>
          <w:szCs w:val="20"/>
        </w:rPr>
        <w:t>Business Administration or Logistics.</w:t>
      </w:r>
    </w:p>
    <w:p w:rsidR="00290E9A" w:rsidRPr="00290E9A" w:rsidRDefault="00290E9A" w:rsidP="00546542">
      <w:pPr>
        <w:numPr>
          <w:ilvl w:val="0"/>
          <w:numId w:val="12"/>
        </w:numPr>
        <w:rPr>
          <w:rFonts w:asciiTheme="minorHAnsi" w:hAnsiTheme="minorHAnsi" w:cs="Arial"/>
          <w:sz w:val="20"/>
          <w:szCs w:val="20"/>
        </w:rPr>
      </w:pPr>
      <w:r w:rsidRPr="00290E9A">
        <w:rPr>
          <w:rFonts w:asciiTheme="minorHAnsi" w:hAnsiTheme="minorHAnsi" w:cs="Arial"/>
          <w:sz w:val="20"/>
          <w:szCs w:val="20"/>
        </w:rPr>
        <w:t>CIFFA designation will be preferred,</w:t>
      </w:r>
    </w:p>
    <w:p w:rsidR="00546542" w:rsidRPr="00290E9A" w:rsidRDefault="00546542" w:rsidP="00546542">
      <w:pPr>
        <w:numPr>
          <w:ilvl w:val="0"/>
          <w:numId w:val="12"/>
        </w:numPr>
        <w:rPr>
          <w:rFonts w:asciiTheme="minorHAnsi" w:hAnsiTheme="minorHAnsi" w:cs="Arial"/>
          <w:b/>
          <w:sz w:val="20"/>
          <w:szCs w:val="20"/>
          <w:u w:val="single"/>
        </w:rPr>
      </w:pPr>
      <w:r w:rsidRPr="00C50136">
        <w:rPr>
          <w:rFonts w:asciiTheme="minorHAnsi" w:hAnsiTheme="minorHAnsi" w:cs="Arial"/>
          <w:sz w:val="20"/>
          <w:szCs w:val="20"/>
        </w:rPr>
        <w:t xml:space="preserve">Minimum </w:t>
      </w:r>
      <w:r w:rsidR="00290E9A">
        <w:rPr>
          <w:rFonts w:asciiTheme="minorHAnsi" w:hAnsiTheme="minorHAnsi" w:cs="Arial"/>
          <w:sz w:val="20"/>
          <w:szCs w:val="20"/>
        </w:rPr>
        <w:t xml:space="preserve">10 </w:t>
      </w:r>
      <w:r w:rsidRPr="00C50136">
        <w:rPr>
          <w:rFonts w:asciiTheme="minorHAnsi" w:hAnsiTheme="minorHAnsi" w:cs="Arial"/>
          <w:sz w:val="20"/>
          <w:szCs w:val="20"/>
        </w:rPr>
        <w:t xml:space="preserve">years </w:t>
      </w:r>
      <w:r w:rsidR="00290E9A">
        <w:rPr>
          <w:rFonts w:asciiTheme="minorHAnsi" w:hAnsiTheme="minorHAnsi" w:cs="Arial"/>
          <w:sz w:val="20"/>
          <w:szCs w:val="20"/>
        </w:rPr>
        <w:t>of experience in North America ground transportation in a 3PL environment coupled with 5 years in a management role.</w:t>
      </w:r>
    </w:p>
    <w:p w:rsidR="00290E9A" w:rsidRPr="00C50136" w:rsidRDefault="00290E9A" w:rsidP="00546542">
      <w:pPr>
        <w:numPr>
          <w:ilvl w:val="0"/>
          <w:numId w:val="12"/>
        </w:numPr>
        <w:rPr>
          <w:rFonts w:asciiTheme="minorHAnsi" w:hAnsiTheme="minorHAnsi" w:cs="Arial"/>
          <w:b/>
          <w:sz w:val="20"/>
          <w:szCs w:val="20"/>
          <w:u w:val="single"/>
        </w:rPr>
      </w:pPr>
      <w:r w:rsidRPr="00290E9A">
        <w:rPr>
          <w:rFonts w:asciiTheme="minorHAnsi" w:hAnsiTheme="minorHAnsi" w:cs="Arial"/>
          <w:sz w:val="20"/>
          <w:szCs w:val="20"/>
        </w:rPr>
        <w:t xml:space="preserve">Knowledge with </w:t>
      </w:r>
      <w:proofErr w:type="spellStart"/>
      <w:r w:rsidRPr="00290E9A">
        <w:rPr>
          <w:rFonts w:asciiTheme="minorHAnsi" w:hAnsiTheme="minorHAnsi" w:cs="Arial"/>
          <w:sz w:val="20"/>
          <w:szCs w:val="20"/>
        </w:rPr>
        <w:t>Loadlink</w:t>
      </w:r>
      <w:proofErr w:type="spellEnd"/>
      <w:r w:rsidRPr="00290E9A">
        <w:rPr>
          <w:rFonts w:asciiTheme="minorHAnsi" w:hAnsiTheme="minorHAnsi" w:cs="Arial"/>
          <w:sz w:val="20"/>
          <w:szCs w:val="20"/>
        </w:rPr>
        <w:t xml:space="preserve"> or other system that support a 3PL Operation</w:t>
      </w:r>
    </w:p>
    <w:p w:rsidR="00C50136" w:rsidRPr="00C65E8C" w:rsidRDefault="00C50136" w:rsidP="00C50136">
      <w:pPr>
        <w:numPr>
          <w:ilvl w:val="0"/>
          <w:numId w:val="12"/>
        </w:numPr>
        <w:jc w:val="both"/>
        <w:rPr>
          <w:rFonts w:asciiTheme="minorHAnsi" w:hAnsiTheme="minorHAnsi" w:cs="Arial"/>
          <w:sz w:val="20"/>
          <w:szCs w:val="20"/>
        </w:rPr>
      </w:pPr>
      <w:r w:rsidRPr="00C65E8C">
        <w:rPr>
          <w:rFonts w:asciiTheme="minorHAnsi" w:hAnsiTheme="minorHAnsi" w:cs="Arial"/>
          <w:sz w:val="20"/>
          <w:szCs w:val="20"/>
        </w:rPr>
        <w:t>Working knowledge of MS Office Suite of products.</w:t>
      </w:r>
    </w:p>
    <w:p w:rsidR="00C50136" w:rsidRPr="00C65E8C" w:rsidRDefault="00C50136" w:rsidP="00C50136">
      <w:pPr>
        <w:numPr>
          <w:ilvl w:val="0"/>
          <w:numId w:val="12"/>
        </w:numPr>
        <w:jc w:val="both"/>
        <w:rPr>
          <w:rFonts w:asciiTheme="minorHAnsi" w:hAnsiTheme="minorHAnsi" w:cs="Arial"/>
          <w:sz w:val="20"/>
          <w:szCs w:val="20"/>
        </w:rPr>
      </w:pPr>
      <w:r w:rsidRPr="00C65E8C">
        <w:rPr>
          <w:rFonts w:asciiTheme="minorHAnsi" w:hAnsiTheme="minorHAnsi" w:cs="Arial"/>
          <w:snapToGrid w:val="0"/>
          <w:sz w:val="20"/>
          <w:szCs w:val="20"/>
        </w:rPr>
        <w:t>Strong communication skills – verbal and written is required</w:t>
      </w:r>
    </w:p>
    <w:p w:rsidR="00C50136" w:rsidRPr="00C65E8C" w:rsidRDefault="00C50136" w:rsidP="00C50136">
      <w:pPr>
        <w:numPr>
          <w:ilvl w:val="0"/>
          <w:numId w:val="12"/>
        </w:numPr>
        <w:jc w:val="both"/>
        <w:rPr>
          <w:rFonts w:asciiTheme="minorHAnsi" w:hAnsiTheme="minorHAnsi" w:cs="Arial"/>
          <w:sz w:val="20"/>
          <w:szCs w:val="20"/>
        </w:rPr>
      </w:pPr>
      <w:r w:rsidRPr="00C65E8C">
        <w:rPr>
          <w:rFonts w:asciiTheme="minorHAnsi" w:hAnsiTheme="minorHAnsi" w:cs="Arial"/>
          <w:snapToGrid w:val="0"/>
          <w:sz w:val="20"/>
          <w:szCs w:val="20"/>
        </w:rPr>
        <w:t xml:space="preserve">Problem solving, accuracy, attention to detail and analytical ability is required </w:t>
      </w:r>
    </w:p>
    <w:p w:rsidR="00E8243A" w:rsidRDefault="00E8243A" w:rsidP="00C65E8C">
      <w:pPr>
        <w:rPr>
          <w:rFonts w:asciiTheme="minorHAnsi" w:hAnsiTheme="minorHAnsi" w:cs="Arial"/>
          <w:sz w:val="20"/>
          <w:szCs w:val="20"/>
        </w:rPr>
      </w:pPr>
    </w:p>
    <w:p w:rsidR="00290E9A" w:rsidRPr="00C65E8C" w:rsidRDefault="00290E9A" w:rsidP="00EA1C1F">
      <w:pPr>
        <w:pBdr>
          <w:top w:val="single" w:sz="4" w:space="0" w:color="auto"/>
          <w:left w:val="single" w:sz="4" w:space="4" w:color="auto"/>
          <w:bottom w:val="single" w:sz="4" w:space="0" w:color="auto"/>
          <w:right w:val="single" w:sz="4" w:space="4" w:color="auto"/>
        </w:pBdr>
        <w:shd w:val="clear" w:color="auto" w:fill="FABF8F" w:themeFill="accent6" w:themeFillTint="99"/>
        <w:tabs>
          <w:tab w:val="left" w:pos="1830"/>
        </w:tabs>
        <w:jc w:val="center"/>
        <w:rPr>
          <w:rFonts w:asciiTheme="minorHAnsi" w:hAnsiTheme="minorHAnsi" w:cs="Arial"/>
          <w:b/>
          <w:snapToGrid w:val="0"/>
          <w:sz w:val="20"/>
          <w:szCs w:val="20"/>
        </w:rPr>
      </w:pPr>
      <w:r>
        <w:rPr>
          <w:rFonts w:asciiTheme="minorHAnsi" w:hAnsiTheme="minorHAnsi" w:cs="Arial"/>
          <w:b/>
          <w:snapToGrid w:val="0"/>
          <w:sz w:val="20"/>
          <w:szCs w:val="20"/>
        </w:rPr>
        <w:t xml:space="preserve">What </w:t>
      </w:r>
      <w:r w:rsidR="00EA1C1F">
        <w:rPr>
          <w:rFonts w:asciiTheme="minorHAnsi" w:hAnsiTheme="minorHAnsi" w:cs="Arial"/>
          <w:b/>
          <w:snapToGrid w:val="0"/>
          <w:sz w:val="20"/>
          <w:szCs w:val="20"/>
        </w:rPr>
        <w:t>We O</w:t>
      </w:r>
      <w:r>
        <w:rPr>
          <w:rFonts w:asciiTheme="minorHAnsi" w:hAnsiTheme="minorHAnsi" w:cs="Arial"/>
          <w:b/>
          <w:snapToGrid w:val="0"/>
          <w:sz w:val="20"/>
          <w:szCs w:val="20"/>
        </w:rPr>
        <w:t>ffer</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Work from home environment</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Flexible hours</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Friendly and engaging team atmosphere</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Competitive Total compensation package</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Medical, Dental &amp; Supplementary Health coverage</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Company paid sick and personal days</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Company matching GRRSP</w:t>
      </w:r>
    </w:p>
    <w:p w:rsidR="00290E9A" w:rsidRPr="00290E9A" w:rsidRDefault="00290E9A" w:rsidP="00290E9A">
      <w:pPr>
        <w:numPr>
          <w:ilvl w:val="0"/>
          <w:numId w:val="12"/>
        </w:numPr>
        <w:jc w:val="both"/>
        <w:rPr>
          <w:rFonts w:asciiTheme="minorHAnsi" w:hAnsiTheme="minorHAnsi" w:cs="Arial"/>
          <w:sz w:val="20"/>
          <w:szCs w:val="20"/>
        </w:rPr>
      </w:pPr>
      <w:r w:rsidRPr="00290E9A">
        <w:rPr>
          <w:rFonts w:asciiTheme="minorHAnsi" w:hAnsiTheme="minorHAnsi" w:cs="Arial"/>
          <w:sz w:val="20"/>
          <w:szCs w:val="20"/>
        </w:rPr>
        <w:t>Paid Continuing Educational Courses</w:t>
      </w:r>
    </w:p>
    <w:p w:rsidR="00290E9A" w:rsidRDefault="00290E9A" w:rsidP="00C65E8C">
      <w:pPr>
        <w:rPr>
          <w:rFonts w:asciiTheme="minorHAnsi" w:hAnsiTheme="minorHAnsi" w:cs="Arial"/>
          <w:sz w:val="20"/>
          <w:szCs w:val="20"/>
        </w:rPr>
      </w:pPr>
    </w:p>
    <w:p w:rsidR="00EA1C1F" w:rsidRPr="00C65E8C" w:rsidRDefault="00EA1C1F" w:rsidP="00EA1C1F">
      <w:pPr>
        <w:pBdr>
          <w:top w:val="single" w:sz="4" w:space="0" w:color="auto"/>
          <w:left w:val="single" w:sz="4" w:space="4" w:color="auto"/>
          <w:bottom w:val="single" w:sz="4" w:space="0" w:color="auto"/>
          <w:right w:val="single" w:sz="4" w:space="4" w:color="auto"/>
        </w:pBdr>
        <w:shd w:val="clear" w:color="auto" w:fill="FABF8F" w:themeFill="accent6" w:themeFillTint="99"/>
        <w:tabs>
          <w:tab w:val="left" w:pos="1830"/>
        </w:tabs>
        <w:jc w:val="center"/>
        <w:rPr>
          <w:rFonts w:asciiTheme="minorHAnsi" w:hAnsiTheme="minorHAnsi" w:cs="Arial"/>
          <w:b/>
          <w:snapToGrid w:val="0"/>
          <w:sz w:val="20"/>
          <w:szCs w:val="20"/>
        </w:rPr>
      </w:pPr>
      <w:r>
        <w:rPr>
          <w:rFonts w:asciiTheme="minorHAnsi" w:hAnsiTheme="minorHAnsi" w:cs="Arial"/>
          <w:b/>
          <w:snapToGrid w:val="0"/>
          <w:sz w:val="20"/>
          <w:szCs w:val="20"/>
        </w:rPr>
        <w:t>How to Apply</w:t>
      </w:r>
    </w:p>
    <w:p w:rsidR="00EA1C1F" w:rsidRPr="00D932D2" w:rsidRDefault="00EA1C1F" w:rsidP="00C65E8C">
      <w:pPr>
        <w:rPr>
          <w:rStyle w:val="Emphasis"/>
          <w:rFonts w:asciiTheme="minorHAnsi" w:hAnsiTheme="minorHAnsi" w:cs="Arial"/>
          <w:sz w:val="20"/>
          <w:szCs w:val="20"/>
        </w:rPr>
      </w:pPr>
      <w:r w:rsidRPr="00D932D2">
        <w:rPr>
          <w:rStyle w:val="Emphasis"/>
          <w:rFonts w:asciiTheme="minorHAnsi" w:hAnsiTheme="minorHAnsi" w:cs="Arial"/>
          <w:sz w:val="20"/>
          <w:szCs w:val="20"/>
        </w:rPr>
        <w:t xml:space="preserve">We are looking for an energetic, motivated and customer-focused individual. If you think you are a fit for this type of opportunity please submit your resume to </w:t>
      </w:r>
      <w:hyperlink r:id="rId7" w:history="1">
        <w:r w:rsidR="00D932D2" w:rsidRPr="00A60522">
          <w:rPr>
            <w:rStyle w:val="Hyperlink"/>
            <w:rFonts w:asciiTheme="minorHAnsi" w:hAnsiTheme="minorHAnsi" w:cs="Arial"/>
            <w:sz w:val="20"/>
            <w:szCs w:val="20"/>
          </w:rPr>
          <w:t>amcbride@willsonintl.com</w:t>
        </w:r>
      </w:hyperlink>
      <w:bookmarkStart w:id="0" w:name="_GoBack"/>
      <w:bookmarkEnd w:id="0"/>
    </w:p>
    <w:sectPr w:rsidR="00EA1C1F" w:rsidRPr="00D932D2" w:rsidSect="00E96B93">
      <w:headerReference w:type="default" r:id="rId8"/>
      <w:footerReference w:type="even" r:id="rId9"/>
      <w:footerReference w:type="default" r:id="rId10"/>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9C9" w:rsidRDefault="003659C9">
      <w:r>
        <w:separator/>
      </w:r>
    </w:p>
  </w:endnote>
  <w:endnote w:type="continuationSeparator" w:id="0">
    <w:p w:rsidR="003659C9" w:rsidRDefault="00365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2511" w:rsidRDefault="00D42511" w:rsidP="004644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42511" w:rsidRDefault="00D42511" w:rsidP="00D425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2511" w:rsidRDefault="00D42511" w:rsidP="004644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3A74">
      <w:rPr>
        <w:rStyle w:val="PageNumber"/>
        <w:noProof/>
      </w:rPr>
      <w:t>1</w:t>
    </w:r>
    <w:r>
      <w:rPr>
        <w:rStyle w:val="PageNumber"/>
      </w:rPr>
      <w:fldChar w:fldCharType="end"/>
    </w:r>
  </w:p>
  <w:p w:rsidR="00D42511" w:rsidRDefault="00D42511" w:rsidP="00D4251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9C9" w:rsidRDefault="003659C9">
      <w:r>
        <w:separator/>
      </w:r>
    </w:p>
  </w:footnote>
  <w:footnote w:type="continuationSeparator" w:id="0">
    <w:p w:rsidR="003659C9" w:rsidRDefault="003659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06B2" w:rsidRDefault="00792EC6">
    <w:pPr>
      <w:pStyle w:val="Header"/>
    </w:pPr>
    <w:r>
      <w:rPr>
        <w:noProof/>
      </w:rPr>
      <w:drawing>
        <wp:anchor distT="0" distB="0" distL="114300" distR="114300" simplePos="0" relativeHeight="251658240" behindDoc="0" locked="0" layoutInCell="1" allowOverlap="1">
          <wp:simplePos x="0" y="0"/>
          <wp:positionH relativeFrom="margin">
            <wp:posOffset>-114300</wp:posOffset>
          </wp:positionH>
          <wp:positionV relativeFrom="margin">
            <wp:posOffset>-641350</wp:posOffset>
          </wp:positionV>
          <wp:extent cx="1962150" cy="571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son_INTL_wordmark_CLR_H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62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C7B88"/>
    <w:multiLevelType w:val="hybridMultilevel"/>
    <w:tmpl w:val="A114EDE2"/>
    <w:lvl w:ilvl="0" w:tplc="C3342B2A">
      <w:numFmt w:val="bullet"/>
      <w:lvlText w:val="•"/>
      <w:lvlJc w:val="left"/>
      <w:pPr>
        <w:ind w:left="2190" w:hanging="183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BE67C7"/>
    <w:multiLevelType w:val="hybridMultilevel"/>
    <w:tmpl w:val="32CE82F4"/>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0732D1"/>
    <w:multiLevelType w:val="hybridMultilevel"/>
    <w:tmpl w:val="8C481248"/>
    <w:lvl w:ilvl="0" w:tplc="C3342B2A">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B45041"/>
    <w:multiLevelType w:val="hybridMultilevel"/>
    <w:tmpl w:val="44526F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C265134"/>
    <w:multiLevelType w:val="hybridMultilevel"/>
    <w:tmpl w:val="0A52558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D3855ED"/>
    <w:multiLevelType w:val="singleLevel"/>
    <w:tmpl w:val="04090001"/>
    <w:lvl w:ilvl="0">
      <w:start w:val="1"/>
      <w:numFmt w:val="bullet"/>
      <w:lvlText w:val=""/>
      <w:lvlJc w:val="left"/>
      <w:pPr>
        <w:ind w:left="720" w:hanging="360"/>
      </w:pPr>
      <w:rPr>
        <w:rFonts w:ascii="Symbol" w:hAnsi="Symbol" w:hint="default"/>
      </w:rPr>
    </w:lvl>
  </w:abstractNum>
  <w:abstractNum w:abstractNumId="6" w15:restartNumberingAfterBreak="0">
    <w:nsid w:val="0D826BF9"/>
    <w:multiLevelType w:val="singleLevel"/>
    <w:tmpl w:val="04090001"/>
    <w:lvl w:ilvl="0">
      <w:start w:val="1"/>
      <w:numFmt w:val="bullet"/>
      <w:lvlText w:val=""/>
      <w:lvlJc w:val="left"/>
      <w:pPr>
        <w:ind w:left="720" w:hanging="360"/>
      </w:pPr>
      <w:rPr>
        <w:rFonts w:ascii="Symbol" w:hAnsi="Symbol" w:hint="default"/>
      </w:rPr>
    </w:lvl>
  </w:abstractNum>
  <w:abstractNum w:abstractNumId="7" w15:restartNumberingAfterBreak="0">
    <w:nsid w:val="0E2D1429"/>
    <w:multiLevelType w:val="hybridMultilevel"/>
    <w:tmpl w:val="1CE043F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8" w15:restartNumberingAfterBreak="0">
    <w:nsid w:val="12E87874"/>
    <w:multiLevelType w:val="hybridMultilevel"/>
    <w:tmpl w:val="8000E4D0"/>
    <w:lvl w:ilvl="0" w:tplc="C3342B2A">
      <w:numFmt w:val="bullet"/>
      <w:lvlText w:val="•"/>
      <w:lvlJc w:val="left"/>
      <w:pPr>
        <w:ind w:left="2190" w:hanging="183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A6483"/>
    <w:multiLevelType w:val="hybridMultilevel"/>
    <w:tmpl w:val="565CA3EA"/>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A71F1F"/>
    <w:multiLevelType w:val="hybridMultilevel"/>
    <w:tmpl w:val="4D24F01C"/>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90091A"/>
    <w:multiLevelType w:val="hybridMultilevel"/>
    <w:tmpl w:val="CE7CFDA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43A4B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4EF7C83"/>
    <w:multiLevelType w:val="hybridMultilevel"/>
    <w:tmpl w:val="322C37BE"/>
    <w:lvl w:ilvl="0" w:tplc="C3342B2A">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0B13E7"/>
    <w:multiLevelType w:val="hybridMultilevel"/>
    <w:tmpl w:val="66C40A1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8E2080B"/>
    <w:multiLevelType w:val="singleLevel"/>
    <w:tmpl w:val="04090001"/>
    <w:lvl w:ilvl="0">
      <w:start w:val="1"/>
      <w:numFmt w:val="bullet"/>
      <w:lvlText w:val=""/>
      <w:lvlJc w:val="left"/>
      <w:pPr>
        <w:ind w:left="720" w:hanging="360"/>
      </w:pPr>
      <w:rPr>
        <w:rFonts w:ascii="Symbol" w:hAnsi="Symbol" w:hint="default"/>
      </w:rPr>
    </w:lvl>
  </w:abstractNum>
  <w:abstractNum w:abstractNumId="16" w15:restartNumberingAfterBreak="0">
    <w:nsid w:val="429E7707"/>
    <w:multiLevelType w:val="hybridMultilevel"/>
    <w:tmpl w:val="30A45A2E"/>
    <w:lvl w:ilvl="0" w:tplc="C3342B2A">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9A76ED"/>
    <w:multiLevelType w:val="hybridMultilevel"/>
    <w:tmpl w:val="72546620"/>
    <w:lvl w:ilvl="0" w:tplc="C3342B2A">
      <w:numFmt w:val="bullet"/>
      <w:lvlText w:val="•"/>
      <w:lvlJc w:val="left"/>
      <w:pPr>
        <w:ind w:left="1830" w:hanging="1830"/>
      </w:pPr>
      <w:rPr>
        <w:rFonts w:ascii="Calibri" w:eastAsia="Times New Roman" w:hAnsi="Calibri"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D587824"/>
    <w:multiLevelType w:val="hybridMultilevel"/>
    <w:tmpl w:val="9532493C"/>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A76D6A"/>
    <w:multiLevelType w:val="hybridMultilevel"/>
    <w:tmpl w:val="9830EF9C"/>
    <w:lvl w:ilvl="0" w:tplc="C3342B2A">
      <w:numFmt w:val="bullet"/>
      <w:lvlText w:val="•"/>
      <w:lvlJc w:val="left"/>
      <w:pPr>
        <w:ind w:left="1830" w:hanging="1830"/>
      </w:pPr>
      <w:rPr>
        <w:rFonts w:ascii="Calibri" w:eastAsia="Times New Roman" w:hAnsi="Calibri"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181787D"/>
    <w:multiLevelType w:val="hybridMultilevel"/>
    <w:tmpl w:val="5D363766"/>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44525A7"/>
    <w:multiLevelType w:val="hybridMultilevel"/>
    <w:tmpl w:val="84786F9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49A5EA7"/>
    <w:multiLevelType w:val="hybridMultilevel"/>
    <w:tmpl w:val="0298FE2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61A7C3A"/>
    <w:multiLevelType w:val="hybridMultilevel"/>
    <w:tmpl w:val="4052E26C"/>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326F99"/>
    <w:multiLevelType w:val="hybridMultilevel"/>
    <w:tmpl w:val="A0EE402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E470FC8"/>
    <w:multiLevelType w:val="hybridMultilevel"/>
    <w:tmpl w:val="6774364E"/>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0A019DD"/>
    <w:multiLevelType w:val="hybridMultilevel"/>
    <w:tmpl w:val="EEF8500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7E46CF5"/>
    <w:multiLevelType w:val="hybridMultilevel"/>
    <w:tmpl w:val="60BEEC96"/>
    <w:lvl w:ilvl="0" w:tplc="C3342B2A">
      <w:numFmt w:val="bullet"/>
      <w:lvlText w:val="•"/>
      <w:lvlJc w:val="left"/>
      <w:pPr>
        <w:ind w:left="2190" w:hanging="183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EC519E"/>
    <w:multiLevelType w:val="hybridMultilevel"/>
    <w:tmpl w:val="38C40C3E"/>
    <w:lvl w:ilvl="0" w:tplc="1F84691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B0625B1"/>
    <w:multiLevelType w:val="hybridMultilevel"/>
    <w:tmpl w:val="507E7C9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F373C8E"/>
    <w:multiLevelType w:val="hybridMultilevel"/>
    <w:tmpl w:val="84868A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4"/>
  </w:num>
  <w:num w:numId="2">
    <w:abstractNumId w:val="29"/>
  </w:num>
  <w:num w:numId="3">
    <w:abstractNumId w:val="20"/>
  </w:num>
  <w:num w:numId="4">
    <w:abstractNumId w:val="26"/>
  </w:num>
  <w:num w:numId="5">
    <w:abstractNumId w:val="11"/>
  </w:num>
  <w:num w:numId="6">
    <w:abstractNumId w:val="3"/>
  </w:num>
  <w:num w:numId="7">
    <w:abstractNumId w:val="21"/>
  </w:num>
  <w:num w:numId="8">
    <w:abstractNumId w:val="14"/>
  </w:num>
  <w:num w:numId="9">
    <w:abstractNumId w:val="22"/>
  </w:num>
  <w:num w:numId="10">
    <w:abstractNumId w:val="30"/>
  </w:num>
  <w:num w:numId="11">
    <w:abstractNumId w:val="4"/>
  </w:num>
  <w:num w:numId="12">
    <w:abstractNumId w:val="28"/>
  </w:num>
  <w:num w:numId="13">
    <w:abstractNumId w:val="6"/>
  </w:num>
  <w:num w:numId="14">
    <w:abstractNumId w:val="15"/>
  </w:num>
  <w:num w:numId="15">
    <w:abstractNumId w:val="5"/>
  </w:num>
  <w:num w:numId="16">
    <w:abstractNumId w:val="12"/>
  </w:num>
  <w:num w:numId="17">
    <w:abstractNumId w:val="18"/>
  </w:num>
  <w:num w:numId="18">
    <w:abstractNumId w:val="27"/>
  </w:num>
  <w:num w:numId="19">
    <w:abstractNumId w:val="8"/>
  </w:num>
  <w:num w:numId="20">
    <w:abstractNumId w:val="10"/>
  </w:num>
  <w:num w:numId="21">
    <w:abstractNumId w:val="9"/>
  </w:num>
  <w:num w:numId="22">
    <w:abstractNumId w:val="17"/>
  </w:num>
  <w:num w:numId="23">
    <w:abstractNumId w:val="0"/>
  </w:num>
  <w:num w:numId="24">
    <w:abstractNumId w:val="19"/>
  </w:num>
  <w:num w:numId="25">
    <w:abstractNumId w:val="13"/>
  </w:num>
  <w:num w:numId="26">
    <w:abstractNumId w:val="2"/>
  </w:num>
  <w:num w:numId="27">
    <w:abstractNumId w:val="16"/>
  </w:num>
  <w:num w:numId="28">
    <w:abstractNumId w:val="23"/>
  </w:num>
  <w:num w:numId="29">
    <w:abstractNumId w:val="25"/>
  </w:num>
  <w:num w:numId="30">
    <w:abstractNumId w:val="1"/>
  </w:num>
  <w:num w:numId="31">
    <w:abstractNumId w:val="7"/>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385"/>
    <w:rsid w:val="000117A8"/>
    <w:rsid w:val="000152F5"/>
    <w:rsid w:val="00031839"/>
    <w:rsid w:val="0005288C"/>
    <w:rsid w:val="0005703F"/>
    <w:rsid w:val="00084ED4"/>
    <w:rsid w:val="00085753"/>
    <w:rsid w:val="000A3A74"/>
    <w:rsid w:val="000B7B68"/>
    <w:rsid w:val="000C23D1"/>
    <w:rsid w:val="000C6C07"/>
    <w:rsid w:val="000D18A7"/>
    <w:rsid w:val="000D2047"/>
    <w:rsid w:val="000E098A"/>
    <w:rsid w:val="000F3150"/>
    <w:rsid w:val="00100DE2"/>
    <w:rsid w:val="00113586"/>
    <w:rsid w:val="00144674"/>
    <w:rsid w:val="00146385"/>
    <w:rsid w:val="00156F2B"/>
    <w:rsid w:val="001662A1"/>
    <w:rsid w:val="00183C87"/>
    <w:rsid w:val="001B0F9C"/>
    <w:rsid w:val="001F4D72"/>
    <w:rsid w:val="00231486"/>
    <w:rsid w:val="00245DAC"/>
    <w:rsid w:val="002569A0"/>
    <w:rsid w:val="002810A0"/>
    <w:rsid w:val="00290E9A"/>
    <w:rsid w:val="002B491D"/>
    <w:rsid w:val="002C0BB4"/>
    <w:rsid w:val="002C4FF9"/>
    <w:rsid w:val="002D08CB"/>
    <w:rsid w:val="002E0A11"/>
    <w:rsid w:val="003042A2"/>
    <w:rsid w:val="0033797F"/>
    <w:rsid w:val="00364794"/>
    <w:rsid w:val="003659C9"/>
    <w:rsid w:val="0037313B"/>
    <w:rsid w:val="0039137C"/>
    <w:rsid w:val="00395F11"/>
    <w:rsid w:val="003D06B2"/>
    <w:rsid w:val="003E1CA0"/>
    <w:rsid w:val="004325D9"/>
    <w:rsid w:val="00452784"/>
    <w:rsid w:val="00464494"/>
    <w:rsid w:val="00473E3B"/>
    <w:rsid w:val="00486857"/>
    <w:rsid w:val="004E0323"/>
    <w:rsid w:val="004F1BEB"/>
    <w:rsid w:val="00506F4E"/>
    <w:rsid w:val="00520429"/>
    <w:rsid w:val="00546062"/>
    <w:rsid w:val="00546542"/>
    <w:rsid w:val="00555415"/>
    <w:rsid w:val="00593316"/>
    <w:rsid w:val="005A330C"/>
    <w:rsid w:val="005D7778"/>
    <w:rsid w:val="005F2533"/>
    <w:rsid w:val="006415C4"/>
    <w:rsid w:val="00645863"/>
    <w:rsid w:val="006476E4"/>
    <w:rsid w:val="00652FC2"/>
    <w:rsid w:val="006A6921"/>
    <w:rsid w:val="006B5F7B"/>
    <w:rsid w:val="006C026C"/>
    <w:rsid w:val="006D10DA"/>
    <w:rsid w:val="006F2A35"/>
    <w:rsid w:val="00730E67"/>
    <w:rsid w:val="007457E3"/>
    <w:rsid w:val="007572E0"/>
    <w:rsid w:val="00784ED8"/>
    <w:rsid w:val="0078677F"/>
    <w:rsid w:val="00787A6B"/>
    <w:rsid w:val="00792EC6"/>
    <w:rsid w:val="007A23C4"/>
    <w:rsid w:val="007B242E"/>
    <w:rsid w:val="007C69A0"/>
    <w:rsid w:val="007E0AD8"/>
    <w:rsid w:val="007E3E9C"/>
    <w:rsid w:val="007F00CD"/>
    <w:rsid w:val="007F349A"/>
    <w:rsid w:val="00807BD4"/>
    <w:rsid w:val="00817010"/>
    <w:rsid w:val="00880A04"/>
    <w:rsid w:val="00885F00"/>
    <w:rsid w:val="00894023"/>
    <w:rsid w:val="008B74EB"/>
    <w:rsid w:val="008C6179"/>
    <w:rsid w:val="009650A8"/>
    <w:rsid w:val="00973B78"/>
    <w:rsid w:val="009B11FC"/>
    <w:rsid w:val="009C637B"/>
    <w:rsid w:val="009D5618"/>
    <w:rsid w:val="00A01CBE"/>
    <w:rsid w:val="00A3168C"/>
    <w:rsid w:val="00A3614D"/>
    <w:rsid w:val="00A51F03"/>
    <w:rsid w:val="00A578B8"/>
    <w:rsid w:val="00A70969"/>
    <w:rsid w:val="00A76DDB"/>
    <w:rsid w:val="00A80A7A"/>
    <w:rsid w:val="00AB0575"/>
    <w:rsid w:val="00AB61D0"/>
    <w:rsid w:val="00AB64FA"/>
    <w:rsid w:val="00AB7022"/>
    <w:rsid w:val="00AE5DB7"/>
    <w:rsid w:val="00B128AA"/>
    <w:rsid w:val="00B1589B"/>
    <w:rsid w:val="00B21C7B"/>
    <w:rsid w:val="00B441E5"/>
    <w:rsid w:val="00B55CD3"/>
    <w:rsid w:val="00B6305F"/>
    <w:rsid w:val="00B777CE"/>
    <w:rsid w:val="00BA6BA1"/>
    <w:rsid w:val="00BE0EDC"/>
    <w:rsid w:val="00BF1155"/>
    <w:rsid w:val="00BF6EAA"/>
    <w:rsid w:val="00C0132C"/>
    <w:rsid w:val="00C23B90"/>
    <w:rsid w:val="00C33646"/>
    <w:rsid w:val="00C50136"/>
    <w:rsid w:val="00C50E00"/>
    <w:rsid w:val="00C61294"/>
    <w:rsid w:val="00C65E8C"/>
    <w:rsid w:val="00C6796B"/>
    <w:rsid w:val="00C7191C"/>
    <w:rsid w:val="00C76E75"/>
    <w:rsid w:val="00C805C6"/>
    <w:rsid w:val="00CA5C14"/>
    <w:rsid w:val="00CC67A0"/>
    <w:rsid w:val="00CF4AFF"/>
    <w:rsid w:val="00CF4FFB"/>
    <w:rsid w:val="00D00DEC"/>
    <w:rsid w:val="00D02174"/>
    <w:rsid w:val="00D1597B"/>
    <w:rsid w:val="00D40E4A"/>
    <w:rsid w:val="00D42511"/>
    <w:rsid w:val="00D6686B"/>
    <w:rsid w:val="00D932D2"/>
    <w:rsid w:val="00D93F76"/>
    <w:rsid w:val="00DC4F24"/>
    <w:rsid w:val="00DC7C0C"/>
    <w:rsid w:val="00DD09A5"/>
    <w:rsid w:val="00DE3612"/>
    <w:rsid w:val="00E03A0D"/>
    <w:rsid w:val="00E14359"/>
    <w:rsid w:val="00E27D15"/>
    <w:rsid w:val="00E32C5F"/>
    <w:rsid w:val="00E40086"/>
    <w:rsid w:val="00E52273"/>
    <w:rsid w:val="00E72EF6"/>
    <w:rsid w:val="00E8243A"/>
    <w:rsid w:val="00E86E09"/>
    <w:rsid w:val="00E96B93"/>
    <w:rsid w:val="00EA0B08"/>
    <w:rsid w:val="00EA1C1F"/>
    <w:rsid w:val="00EB60C0"/>
    <w:rsid w:val="00ED0770"/>
    <w:rsid w:val="00ED7ABB"/>
    <w:rsid w:val="00EE74AE"/>
    <w:rsid w:val="00EF3A93"/>
    <w:rsid w:val="00F00D61"/>
    <w:rsid w:val="00F2254A"/>
    <w:rsid w:val="00F2360E"/>
    <w:rsid w:val="00F26678"/>
    <w:rsid w:val="00F36085"/>
    <w:rsid w:val="00F46EF4"/>
    <w:rsid w:val="00F8160C"/>
    <w:rsid w:val="00F96F77"/>
    <w:rsid w:val="00FF7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D9C5D09"/>
  <w15:docId w15:val="{88986D98-565E-44F6-A1E1-C272F44A7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B74EB"/>
    <w:pPr>
      <w:keepNext/>
      <w:outlineLvl w:val="0"/>
    </w:pPr>
    <w:rPr>
      <w:sz w:val="20"/>
      <w:szCs w:val="2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32C5F"/>
    <w:pPr>
      <w:tabs>
        <w:tab w:val="center" w:pos="4320"/>
        <w:tab w:val="right" w:pos="8640"/>
      </w:tabs>
    </w:pPr>
  </w:style>
  <w:style w:type="paragraph" w:styleId="Footer">
    <w:name w:val="footer"/>
    <w:basedOn w:val="Normal"/>
    <w:rsid w:val="00E32C5F"/>
    <w:pPr>
      <w:tabs>
        <w:tab w:val="center" w:pos="4320"/>
        <w:tab w:val="right" w:pos="8640"/>
      </w:tabs>
    </w:pPr>
  </w:style>
  <w:style w:type="character" w:styleId="PageNumber">
    <w:name w:val="page number"/>
    <w:basedOn w:val="DefaultParagraphFont"/>
    <w:rsid w:val="00D42511"/>
  </w:style>
  <w:style w:type="paragraph" w:styleId="BalloonText">
    <w:name w:val="Balloon Text"/>
    <w:basedOn w:val="Normal"/>
    <w:link w:val="BalloonTextChar"/>
    <w:rsid w:val="00792EC6"/>
    <w:rPr>
      <w:rFonts w:ascii="Tahoma" w:hAnsi="Tahoma" w:cs="Tahoma"/>
      <w:sz w:val="16"/>
      <w:szCs w:val="16"/>
    </w:rPr>
  </w:style>
  <w:style w:type="character" w:customStyle="1" w:styleId="BalloonTextChar">
    <w:name w:val="Balloon Text Char"/>
    <w:basedOn w:val="DefaultParagraphFont"/>
    <w:link w:val="BalloonText"/>
    <w:rsid w:val="00792EC6"/>
    <w:rPr>
      <w:rFonts w:ascii="Tahoma" w:hAnsi="Tahoma" w:cs="Tahoma"/>
      <w:sz w:val="16"/>
      <w:szCs w:val="16"/>
    </w:rPr>
  </w:style>
  <w:style w:type="paragraph" w:styleId="ListParagraph">
    <w:name w:val="List Paragraph"/>
    <w:basedOn w:val="Normal"/>
    <w:uiPriority w:val="34"/>
    <w:qFormat/>
    <w:rsid w:val="00880A04"/>
    <w:pPr>
      <w:ind w:left="720"/>
      <w:contextualSpacing/>
    </w:pPr>
  </w:style>
  <w:style w:type="paragraph" w:styleId="BodyTextIndent">
    <w:name w:val="Body Text Indent"/>
    <w:basedOn w:val="Normal"/>
    <w:link w:val="BodyTextIndentChar"/>
    <w:rsid w:val="00880A04"/>
    <w:pPr>
      <w:ind w:left="360"/>
    </w:pPr>
    <w:rPr>
      <w:rFonts w:ascii="Arial" w:hAnsi="Arial"/>
      <w:sz w:val="20"/>
      <w:szCs w:val="20"/>
    </w:rPr>
  </w:style>
  <w:style w:type="character" w:customStyle="1" w:styleId="BodyTextIndentChar">
    <w:name w:val="Body Text Indent Char"/>
    <w:basedOn w:val="DefaultParagraphFont"/>
    <w:link w:val="BodyTextIndent"/>
    <w:rsid w:val="00880A04"/>
    <w:rPr>
      <w:rFonts w:ascii="Arial" w:hAnsi="Arial"/>
    </w:rPr>
  </w:style>
  <w:style w:type="paragraph" w:styleId="BodyText">
    <w:name w:val="Body Text"/>
    <w:basedOn w:val="Normal"/>
    <w:link w:val="BodyTextChar"/>
    <w:rsid w:val="00C65E8C"/>
    <w:pPr>
      <w:spacing w:after="120"/>
    </w:pPr>
  </w:style>
  <w:style w:type="character" w:customStyle="1" w:styleId="BodyTextChar">
    <w:name w:val="Body Text Char"/>
    <w:basedOn w:val="DefaultParagraphFont"/>
    <w:link w:val="BodyText"/>
    <w:rsid w:val="00C65E8C"/>
    <w:rPr>
      <w:sz w:val="24"/>
      <w:szCs w:val="24"/>
    </w:rPr>
  </w:style>
  <w:style w:type="character" w:styleId="Emphasis">
    <w:name w:val="Emphasis"/>
    <w:qFormat/>
    <w:rsid w:val="00546542"/>
    <w:rPr>
      <w:i/>
      <w:iCs/>
    </w:rPr>
  </w:style>
  <w:style w:type="paragraph" w:styleId="PlainText">
    <w:name w:val="Plain Text"/>
    <w:basedOn w:val="Normal"/>
    <w:link w:val="PlainTextChar"/>
    <w:uiPriority w:val="99"/>
    <w:semiHidden/>
    <w:unhideWhenUsed/>
    <w:rsid w:val="00546542"/>
    <w:rPr>
      <w:rFonts w:ascii="Calibri" w:eastAsia="Calibri" w:hAnsi="Calibri" w:cs="Calibri"/>
      <w:sz w:val="22"/>
      <w:szCs w:val="22"/>
    </w:rPr>
  </w:style>
  <w:style w:type="character" w:customStyle="1" w:styleId="PlainTextChar">
    <w:name w:val="Plain Text Char"/>
    <w:basedOn w:val="DefaultParagraphFont"/>
    <w:link w:val="PlainText"/>
    <w:uiPriority w:val="99"/>
    <w:semiHidden/>
    <w:rsid w:val="00546542"/>
    <w:rPr>
      <w:rFonts w:ascii="Calibri" w:eastAsia="Calibri" w:hAnsi="Calibri" w:cs="Calibri"/>
      <w:sz w:val="22"/>
      <w:szCs w:val="22"/>
    </w:rPr>
  </w:style>
  <w:style w:type="character" w:styleId="Hyperlink">
    <w:name w:val="Hyperlink"/>
    <w:basedOn w:val="DefaultParagraphFont"/>
    <w:uiPriority w:val="99"/>
    <w:unhideWhenUsed/>
    <w:rsid w:val="00EA1C1F"/>
    <w:rPr>
      <w:color w:val="0563C1"/>
      <w:u w:val="single"/>
    </w:rPr>
  </w:style>
  <w:style w:type="character" w:styleId="UnresolvedMention">
    <w:name w:val="Unresolved Mention"/>
    <w:basedOn w:val="DefaultParagraphFont"/>
    <w:uiPriority w:val="99"/>
    <w:semiHidden/>
    <w:unhideWhenUsed/>
    <w:rsid w:val="00D932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808080">
      <w:bodyDiv w:val="1"/>
      <w:marLeft w:val="0"/>
      <w:marRight w:val="0"/>
      <w:marTop w:val="0"/>
      <w:marBottom w:val="0"/>
      <w:divBdr>
        <w:top w:val="none" w:sz="0" w:space="0" w:color="auto"/>
        <w:left w:val="none" w:sz="0" w:space="0" w:color="auto"/>
        <w:bottom w:val="none" w:sz="0" w:space="0" w:color="auto"/>
        <w:right w:val="none" w:sz="0" w:space="0" w:color="auto"/>
      </w:divBdr>
    </w:div>
    <w:div w:id="434252560">
      <w:bodyDiv w:val="1"/>
      <w:marLeft w:val="0"/>
      <w:marRight w:val="0"/>
      <w:marTop w:val="0"/>
      <w:marBottom w:val="0"/>
      <w:divBdr>
        <w:top w:val="none" w:sz="0" w:space="0" w:color="auto"/>
        <w:left w:val="none" w:sz="0" w:space="0" w:color="auto"/>
        <w:bottom w:val="none" w:sz="0" w:space="0" w:color="auto"/>
        <w:right w:val="none" w:sz="0" w:space="0" w:color="auto"/>
      </w:divBdr>
      <w:divsChild>
        <w:div w:id="1187675359">
          <w:marLeft w:val="0"/>
          <w:marRight w:val="0"/>
          <w:marTop w:val="0"/>
          <w:marBottom w:val="0"/>
          <w:divBdr>
            <w:top w:val="none" w:sz="0" w:space="0" w:color="auto"/>
            <w:left w:val="none" w:sz="0" w:space="0" w:color="auto"/>
            <w:bottom w:val="none" w:sz="0" w:space="0" w:color="auto"/>
            <w:right w:val="none" w:sz="0" w:space="0" w:color="auto"/>
          </w:divBdr>
          <w:divsChild>
            <w:div w:id="208997293">
              <w:marLeft w:val="0"/>
              <w:marRight w:val="0"/>
              <w:marTop w:val="0"/>
              <w:marBottom w:val="0"/>
              <w:divBdr>
                <w:top w:val="none" w:sz="0" w:space="0" w:color="auto"/>
                <w:left w:val="none" w:sz="0" w:space="0" w:color="auto"/>
                <w:bottom w:val="none" w:sz="0" w:space="0" w:color="auto"/>
                <w:right w:val="none" w:sz="0" w:space="0" w:color="auto"/>
              </w:divBdr>
            </w:div>
            <w:div w:id="291833022">
              <w:marLeft w:val="0"/>
              <w:marRight w:val="0"/>
              <w:marTop w:val="0"/>
              <w:marBottom w:val="0"/>
              <w:divBdr>
                <w:top w:val="none" w:sz="0" w:space="0" w:color="auto"/>
                <w:left w:val="none" w:sz="0" w:space="0" w:color="auto"/>
                <w:bottom w:val="none" w:sz="0" w:space="0" w:color="auto"/>
                <w:right w:val="none" w:sz="0" w:space="0" w:color="auto"/>
              </w:divBdr>
            </w:div>
            <w:div w:id="395132115">
              <w:marLeft w:val="0"/>
              <w:marRight w:val="0"/>
              <w:marTop w:val="0"/>
              <w:marBottom w:val="0"/>
              <w:divBdr>
                <w:top w:val="none" w:sz="0" w:space="0" w:color="auto"/>
                <w:left w:val="none" w:sz="0" w:space="0" w:color="auto"/>
                <w:bottom w:val="none" w:sz="0" w:space="0" w:color="auto"/>
                <w:right w:val="none" w:sz="0" w:space="0" w:color="auto"/>
              </w:divBdr>
            </w:div>
            <w:div w:id="505437504">
              <w:marLeft w:val="0"/>
              <w:marRight w:val="0"/>
              <w:marTop w:val="0"/>
              <w:marBottom w:val="0"/>
              <w:divBdr>
                <w:top w:val="none" w:sz="0" w:space="0" w:color="auto"/>
                <w:left w:val="none" w:sz="0" w:space="0" w:color="auto"/>
                <w:bottom w:val="none" w:sz="0" w:space="0" w:color="auto"/>
                <w:right w:val="none" w:sz="0" w:space="0" w:color="auto"/>
              </w:divBdr>
            </w:div>
            <w:div w:id="611132674">
              <w:marLeft w:val="0"/>
              <w:marRight w:val="0"/>
              <w:marTop w:val="0"/>
              <w:marBottom w:val="0"/>
              <w:divBdr>
                <w:top w:val="none" w:sz="0" w:space="0" w:color="auto"/>
                <w:left w:val="none" w:sz="0" w:space="0" w:color="auto"/>
                <w:bottom w:val="none" w:sz="0" w:space="0" w:color="auto"/>
                <w:right w:val="none" w:sz="0" w:space="0" w:color="auto"/>
              </w:divBdr>
            </w:div>
            <w:div w:id="670061287">
              <w:marLeft w:val="0"/>
              <w:marRight w:val="0"/>
              <w:marTop w:val="0"/>
              <w:marBottom w:val="0"/>
              <w:divBdr>
                <w:top w:val="none" w:sz="0" w:space="0" w:color="auto"/>
                <w:left w:val="none" w:sz="0" w:space="0" w:color="auto"/>
                <w:bottom w:val="none" w:sz="0" w:space="0" w:color="auto"/>
                <w:right w:val="none" w:sz="0" w:space="0" w:color="auto"/>
              </w:divBdr>
            </w:div>
            <w:div w:id="1024207814">
              <w:marLeft w:val="0"/>
              <w:marRight w:val="0"/>
              <w:marTop w:val="0"/>
              <w:marBottom w:val="0"/>
              <w:divBdr>
                <w:top w:val="none" w:sz="0" w:space="0" w:color="auto"/>
                <w:left w:val="none" w:sz="0" w:space="0" w:color="auto"/>
                <w:bottom w:val="none" w:sz="0" w:space="0" w:color="auto"/>
                <w:right w:val="none" w:sz="0" w:space="0" w:color="auto"/>
              </w:divBdr>
            </w:div>
            <w:div w:id="1380713101">
              <w:marLeft w:val="0"/>
              <w:marRight w:val="0"/>
              <w:marTop w:val="0"/>
              <w:marBottom w:val="0"/>
              <w:divBdr>
                <w:top w:val="none" w:sz="0" w:space="0" w:color="auto"/>
                <w:left w:val="none" w:sz="0" w:space="0" w:color="auto"/>
                <w:bottom w:val="none" w:sz="0" w:space="0" w:color="auto"/>
                <w:right w:val="none" w:sz="0" w:space="0" w:color="auto"/>
              </w:divBdr>
            </w:div>
            <w:div w:id="1402555314">
              <w:marLeft w:val="0"/>
              <w:marRight w:val="0"/>
              <w:marTop w:val="0"/>
              <w:marBottom w:val="0"/>
              <w:divBdr>
                <w:top w:val="none" w:sz="0" w:space="0" w:color="auto"/>
                <w:left w:val="none" w:sz="0" w:space="0" w:color="auto"/>
                <w:bottom w:val="none" w:sz="0" w:space="0" w:color="auto"/>
                <w:right w:val="none" w:sz="0" w:space="0" w:color="auto"/>
              </w:divBdr>
            </w:div>
            <w:div w:id="1722627805">
              <w:marLeft w:val="0"/>
              <w:marRight w:val="0"/>
              <w:marTop w:val="0"/>
              <w:marBottom w:val="0"/>
              <w:divBdr>
                <w:top w:val="none" w:sz="0" w:space="0" w:color="auto"/>
                <w:left w:val="none" w:sz="0" w:space="0" w:color="auto"/>
                <w:bottom w:val="none" w:sz="0" w:space="0" w:color="auto"/>
                <w:right w:val="none" w:sz="0" w:space="0" w:color="auto"/>
              </w:divBdr>
            </w:div>
            <w:div w:id="1861698168">
              <w:marLeft w:val="0"/>
              <w:marRight w:val="0"/>
              <w:marTop w:val="0"/>
              <w:marBottom w:val="0"/>
              <w:divBdr>
                <w:top w:val="none" w:sz="0" w:space="0" w:color="auto"/>
                <w:left w:val="none" w:sz="0" w:space="0" w:color="auto"/>
                <w:bottom w:val="none" w:sz="0" w:space="0" w:color="auto"/>
                <w:right w:val="none" w:sz="0" w:space="0" w:color="auto"/>
              </w:divBdr>
            </w:div>
            <w:div w:id="1994600155">
              <w:marLeft w:val="0"/>
              <w:marRight w:val="0"/>
              <w:marTop w:val="0"/>
              <w:marBottom w:val="0"/>
              <w:divBdr>
                <w:top w:val="none" w:sz="0" w:space="0" w:color="auto"/>
                <w:left w:val="none" w:sz="0" w:space="0" w:color="auto"/>
                <w:bottom w:val="none" w:sz="0" w:space="0" w:color="auto"/>
                <w:right w:val="none" w:sz="0" w:space="0" w:color="auto"/>
              </w:divBdr>
            </w:div>
            <w:div w:id="1997608993">
              <w:marLeft w:val="0"/>
              <w:marRight w:val="0"/>
              <w:marTop w:val="0"/>
              <w:marBottom w:val="0"/>
              <w:divBdr>
                <w:top w:val="none" w:sz="0" w:space="0" w:color="auto"/>
                <w:left w:val="none" w:sz="0" w:space="0" w:color="auto"/>
                <w:bottom w:val="none" w:sz="0" w:space="0" w:color="auto"/>
                <w:right w:val="none" w:sz="0" w:space="0" w:color="auto"/>
              </w:divBdr>
            </w:div>
            <w:div w:id="210221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384602">
      <w:bodyDiv w:val="1"/>
      <w:marLeft w:val="0"/>
      <w:marRight w:val="0"/>
      <w:marTop w:val="0"/>
      <w:marBottom w:val="0"/>
      <w:divBdr>
        <w:top w:val="none" w:sz="0" w:space="0" w:color="auto"/>
        <w:left w:val="none" w:sz="0" w:space="0" w:color="auto"/>
        <w:bottom w:val="none" w:sz="0" w:space="0" w:color="auto"/>
        <w:right w:val="none" w:sz="0" w:space="0" w:color="auto"/>
      </w:divBdr>
    </w:div>
    <w:div w:id="1234968417">
      <w:bodyDiv w:val="1"/>
      <w:marLeft w:val="0"/>
      <w:marRight w:val="0"/>
      <w:marTop w:val="0"/>
      <w:marBottom w:val="0"/>
      <w:divBdr>
        <w:top w:val="none" w:sz="0" w:space="0" w:color="auto"/>
        <w:left w:val="none" w:sz="0" w:space="0" w:color="auto"/>
        <w:bottom w:val="none" w:sz="0" w:space="0" w:color="auto"/>
        <w:right w:val="none" w:sz="0" w:space="0" w:color="auto"/>
      </w:divBdr>
      <w:divsChild>
        <w:div w:id="178323831">
          <w:marLeft w:val="0"/>
          <w:marRight w:val="0"/>
          <w:marTop w:val="0"/>
          <w:marBottom w:val="0"/>
          <w:divBdr>
            <w:top w:val="none" w:sz="0" w:space="0" w:color="auto"/>
            <w:left w:val="none" w:sz="0" w:space="0" w:color="auto"/>
            <w:bottom w:val="none" w:sz="0" w:space="0" w:color="auto"/>
            <w:right w:val="none" w:sz="0" w:space="0" w:color="auto"/>
          </w:divBdr>
          <w:divsChild>
            <w:div w:id="69472066">
              <w:marLeft w:val="0"/>
              <w:marRight w:val="0"/>
              <w:marTop w:val="0"/>
              <w:marBottom w:val="0"/>
              <w:divBdr>
                <w:top w:val="none" w:sz="0" w:space="0" w:color="auto"/>
                <w:left w:val="none" w:sz="0" w:space="0" w:color="auto"/>
                <w:bottom w:val="none" w:sz="0" w:space="0" w:color="auto"/>
                <w:right w:val="none" w:sz="0" w:space="0" w:color="auto"/>
              </w:divBdr>
            </w:div>
            <w:div w:id="315572373">
              <w:marLeft w:val="0"/>
              <w:marRight w:val="0"/>
              <w:marTop w:val="0"/>
              <w:marBottom w:val="0"/>
              <w:divBdr>
                <w:top w:val="none" w:sz="0" w:space="0" w:color="auto"/>
                <w:left w:val="none" w:sz="0" w:space="0" w:color="auto"/>
                <w:bottom w:val="none" w:sz="0" w:space="0" w:color="auto"/>
                <w:right w:val="none" w:sz="0" w:space="0" w:color="auto"/>
              </w:divBdr>
            </w:div>
            <w:div w:id="506019193">
              <w:marLeft w:val="0"/>
              <w:marRight w:val="0"/>
              <w:marTop w:val="0"/>
              <w:marBottom w:val="0"/>
              <w:divBdr>
                <w:top w:val="none" w:sz="0" w:space="0" w:color="auto"/>
                <w:left w:val="none" w:sz="0" w:space="0" w:color="auto"/>
                <w:bottom w:val="none" w:sz="0" w:space="0" w:color="auto"/>
                <w:right w:val="none" w:sz="0" w:space="0" w:color="auto"/>
              </w:divBdr>
            </w:div>
            <w:div w:id="857082524">
              <w:marLeft w:val="0"/>
              <w:marRight w:val="0"/>
              <w:marTop w:val="0"/>
              <w:marBottom w:val="0"/>
              <w:divBdr>
                <w:top w:val="none" w:sz="0" w:space="0" w:color="auto"/>
                <w:left w:val="none" w:sz="0" w:space="0" w:color="auto"/>
                <w:bottom w:val="none" w:sz="0" w:space="0" w:color="auto"/>
                <w:right w:val="none" w:sz="0" w:space="0" w:color="auto"/>
              </w:divBdr>
            </w:div>
            <w:div w:id="1264415082">
              <w:marLeft w:val="0"/>
              <w:marRight w:val="0"/>
              <w:marTop w:val="0"/>
              <w:marBottom w:val="0"/>
              <w:divBdr>
                <w:top w:val="none" w:sz="0" w:space="0" w:color="auto"/>
                <w:left w:val="none" w:sz="0" w:space="0" w:color="auto"/>
                <w:bottom w:val="none" w:sz="0" w:space="0" w:color="auto"/>
                <w:right w:val="none" w:sz="0" w:space="0" w:color="auto"/>
              </w:divBdr>
            </w:div>
            <w:div w:id="1386953937">
              <w:marLeft w:val="0"/>
              <w:marRight w:val="0"/>
              <w:marTop w:val="0"/>
              <w:marBottom w:val="0"/>
              <w:divBdr>
                <w:top w:val="none" w:sz="0" w:space="0" w:color="auto"/>
                <w:left w:val="none" w:sz="0" w:space="0" w:color="auto"/>
                <w:bottom w:val="none" w:sz="0" w:space="0" w:color="auto"/>
                <w:right w:val="none" w:sz="0" w:space="0" w:color="auto"/>
              </w:divBdr>
            </w:div>
            <w:div w:id="1761678375">
              <w:marLeft w:val="0"/>
              <w:marRight w:val="0"/>
              <w:marTop w:val="0"/>
              <w:marBottom w:val="0"/>
              <w:divBdr>
                <w:top w:val="none" w:sz="0" w:space="0" w:color="auto"/>
                <w:left w:val="none" w:sz="0" w:space="0" w:color="auto"/>
                <w:bottom w:val="none" w:sz="0" w:space="0" w:color="auto"/>
                <w:right w:val="none" w:sz="0" w:space="0" w:color="auto"/>
              </w:divBdr>
            </w:div>
            <w:div w:id="1769886506">
              <w:marLeft w:val="0"/>
              <w:marRight w:val="0"/>
              <w:marTop w:val="0"/>
              <w:marBottom w:val="0"/>
              <w:divBdr>
                <w:top w:val="none" w:sz="0" w:space="0" w:color="auto"/>
                <w:left w:val="none" w:sz="0" w:space="0" w:color="auto"/>
                <w:bottom w:val="none" w:sz="0" w:space="0" w:color="auto"/>
                <w:right w:val="none" w:sz="0" w:space="0" w:color="auto"/>
              </w:divBdr>
            </w:div>
            <w:div w:id="1912304476">
              <w:marLeft w:val="0"/>
              <w:marRight w:val="0"/>
              <w:marTop w:val="0"/>
              <w:marBottom w:val="0"/>
              <w:divBdr>
                <w:top w:val="none" w:sz="0" w:space="0" w:color="auto"/>
                <w:left w:val="none" w:sz="0" w:space="0" w:color="auto"/>
                <w:bottom w:val="none" w:sz="0" w:space="0" w:color="auto"/>
                <w:right w:val="none" w:sz="0" w:space="0" w:color="auto"/>
              </w:divBdr>
            </w:div>
            <w:div w:id="21188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8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mcbride@willsonint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886</Words>
  <Characters>5112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JD - Willson</vt:lpstr>
    </vt:vector>
  </TitlesOfParts>
  <Company>Pivotal</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JD - Willson</dc:title>
  <dc:creator>Anne Marie McBride</dc:creator>
  <cp:lastModifiedBy>Zenab Kanth</cp:lastModifiedBy>
  <cp:revision>3</cp:revision>
  <cp:lastPrinted>2019-09-12T15:51:00Z</cp:lastPrinted>
  <dcterms:created xsi:type="dcterms:W3CDTF">2022-01-21T19:45:00Z</dcterms:created>
  <dcterms:modified xsi:type="dcterms:W3CDTF">2022-01-21T19:46:00Z</dcterms:modified>
</cp:coreProperties>
</file>